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96A53" w14:textId="77777777" w:rsidR="00D75681" w:rsidRPr="00D75681" w:rsidRDefault="00D75681" w:rsidP="00D75681">
      <w:pPr>
        <w:spacing w:line="480" w:lineRule="auto"/>
        <w:jc w:val="center"/>
        <w:rPr>
          <w:rFonts w:ascii="Times New Roman" w:eastAsia="Times New Roman" w:hAnsi="Times New Roman" w:cs="Times New Roman"/>
          <w:sz w:val="24"/>
          <w:szCs w:val="24"/>
          <w:lang/>
        </w:rPr>
      </w:pPr>
      <w:r w:rsidRPr="00D75681">
        <w:rPr>
          <w:rFonts w:ascii="Times New Roman" w:eastAsia="Times New Roman" w:hAnsi="Times New Roman" w:cs="Times New Roman"/>
          <w:color w:val="000000"/>
          <w:sz w:val="24"/>
          <w:szCs w:val="24"/>
          <w:lang/>
        </w:rPr>
        <w:t> </w:t>
      </w:r>
      <w:r w:rsidRPr="00D75681">
        <w:rPr>
          <w:rFonts w:ascii="Times New Roman" w:eastAsia="Times New Roman" w:hAnsi="Times New Roman" w:cs="Times New Roman"/>
          <w:b/>
          <w:bCs/>
          <w:color w:val="000000"/>
          <w:sz w:val="48"/>
          <w:szCs w:val="48"/>
          <w:lang/>
        </w:rPr>
        <w:t>  Critical Thinking in Nursing</w:t>
      </w:r>
    </w:p>
    <w:p w14:paraId="2280BE5B" w14:textId="77777777" w:rsidR="00D75681" w:rsidRPr="00D75681" w:rsidRDefault="00D75681" w:rsidP="00D75681">
      <w:pPr>
        <w:spacing w:after="0" w:line="240" w:lineRule="auto"/>
        <w:rPr>
          <w:rFonts w:ascii="Times New Roman" w:eastAsia="Times New Roman" w:hAnsi="Times New Roman" w:cs="Times New Roman"/>
          <w:sz w:val="24"/>
          <w:szCs w:val="24"/>
          <w:lang/>
        </w:rPr>
      </w:pPr>
    </w:p>
    <w:p w14:paraId="4013787C" w14:textId="77777777" w:rsidR="00D75681" w:rsidRPr="00D75681" w:rsidRDefault="00D75681" w:rsidP="00D75681">
      <w:pPr>
        <w:spacing w:line="480" w:lineRule="auto"/>
        <w:rPr>
          <w:rFonts w:ascii="Times New Roman" w:eastAsia="Times New Roman" w:hAnsi="Times New Roman" w:cs="Times New Roman"/>
          <w:sz w:val="24"/>
          <w:szCs w:val="24"/>
          <w:lang/>
        </w:rPr>
      </w:pPr>
      <w:r w:rsidRPr="00D75681">
        <w:rPr>
          <w:rFonts w:ascii="Times New Roman" w:eastAsia="Times New Roman" w:hAnsi="Times New Roman" w:cs="Times New Roman"/>
          <w:color w:val="000000"/>
          <w:sz w:val="24"/>
          <w:szCs w:val="24"/>
          <w:lang/>
        </w:rPr>
        <w:t>       It is common sense that clinical skills are useful to the nursing profession though critical thinking skills are central to anyone who aspires to be the best nurse. The critical thinking skills are of paramount importance in that they are what nurses use to reach sound decisions that can be harnessed to save people’s lives. Therefore, nurses need to embrace situations that nurture this critical thinking process, sharpen the skills and as well participate in the making of decisions, acting and thinking in scenarios with no clear solutions (Papathanasiou, Kleisiaris, Fradelos, Kakou, &amp; Kourkouta, 2014).</w:t>
      </w:r>
    </w:p>
    <w:p w14:paraId="4601F534" w14:textId="77777777" w:rsidR="00D75681" w:rsidRPr="00D75681" w:rsidRDefault="00D75681" w:rsidP="00D75681">
      <w:pPr>
        <w:spacing w:line="480" w:lineRule="auto"/>
        <w:ind w:firstLine="720"/>
        <w:rPr>
          <w:rFonts w:ascii="Times New Roman" w:eastAsia="Times New Roman" w:hAnsi="Times New Roman" w:cs="Times New Roman"/>
          <w:sz w:val="24"/>
          <w:szCs w:val="24"/>
          <w:lang/>
        </w:rPr>
      </w:pPr>
      <w:r w:rsidRPr="00D75681">
        <w:rPr>
          <w:rFonts w:ascii="Times New Roman" w:eastAsia="Times New Roman" w:hAnsi="Times New Roman" w:cs="Times New Roman"/>
          <w:color w:val="000000"/>
          <w:sz w:val="24"/>
          <w:szCs w:val="24"/>
          <w:lang/>
        </w:rPr>
        <w:t> Consequently, critical thinking has also been attributed to being purposeful and self- regulating: using cognitive tools to make a judgment (Benner, Hughes, &amp; Sutphen, 2008). Critical thinking is a useful ingredient in the nursing profession, a marker of quality in nursing care and a symbol of accountability.</w:t>
      </w:r>
    </w:p>
    <w:p w14:paraId="5428A2A8" w14:textId="77777777" w:rsidR="00D75681" w:rsidRPr="00D75681" w:rsidRDefault="00D75681" w:rsidP="00D75681">
      <w:pPr>
        <w:spacing w:line="480" w:lineRule="auto"/>
        <w:ind w:firstLine="720"/>
        <w:rPr>
          <w:rFonts w:ascii="Times New Roman" w:eastAsia="Times New Roman" w:hAnsi="Times New Roman" w:cs="Times New Roman"/>
          <w:sz w:val="24"/>
          <w:szCs w:val="24"/>
          <w:lang/>
        </w:rPr>
      </w:pPr>
      <w:r w:rsidRPr="00D75681">
        <w:rPr>
          <w:rFonts w:ascii="Times New Roman" w:eastAsia="Times New Roman" w:hAnsi="Times New Roman" w:cs="Times New Roman"/>
          <w:color w:val="000000"/>
          <w:sz w:val="24"/>
          <w:szCs w:val="24"/>
          <w:lang/>
        </w:rPr>
        <w:t>Moreover, with the ever growing patient complexity, acuity and research needs calls for higher skills are looming. When critical thinking skills are coupled with creativity, nurses are able to get solutions to their problems. Creativity on the other hand has taken the place that was recently occupied by ineffective traditional interventions and thus helped nurses to come up with new ideas, become flexible and more natural (Papathanasiou et al., 2014).</w:t>
      </w:r>
    </w:p>
    <w:p w14:paraId="35F4EDE9" w14:textId="77777777" w:rsidR="00D75681" w:rsidRPr="00D75681" w:rsidRDefault="00D75681" w:rsidP="00D75681">
      <w:pPr>
        <w:spacing w:line="480" w:lineRule="auto"/>
        <w:ind w:firstLine="720"/>
        <w:rPr>
          <w:rFonts w:ascii="Times New Roman" w:eastAsia="Times New Roman" w:hAnsi="Times New Roman" w:cs="Times New Roman"/>
          <w:sz w:val="24"/>
          <w:szCs w:val="24"/>
          <w:lang/>
        </w:rPr>
      </w:pPr>
      <w:r w:rsidRPr="00D75681">
        <w:rPr>
          <w:rFonts w:ascii="Times New Roman" w:eastAsia="Times New Roman" w:hAnsi="Times New Roman" w:cs="Times New Roman"/>
          <w:color w:val="000000"/>
          <w:sz w:val="24"/>
          <w:szCs w:val="24"/>
          <w:lang/>
        </w:rPr>
        <w:t>In conclusion, a nurse using critical thinking skills is able to isolate claims that are established on judgment, opinions, conclusion and facts and thus making the nursing profession to be more safe, skillful and efficient (Benner et al., 2008). Nursing education in various levels needs to embrace a perspective conducive to breed critical thinking skills while equally creating room for critical reasoning.</w:t>
      </w:r>
    </w:p>
    <w:p w14:paraId="1057C62F" w14:textId="77777777" w:rsidR="00D75681" w:rsidRPr="00D75681" w:rsidRDefault="00D75681" w:rsidP="00D75681">
      <w:pPr>
        <w:spacing w:line="480" w:lineRule="auto"/>
        <w:rPr>
          <w:rFonts w:ascii="Times New Roman" w:eastAsia="Times New Roman" w:hAnsi="Times New Roman" w:cs="Times New Roman"/>
          <w:sz w:val="24"/>
          <w:szCs w:val="24"/>
          <w:lang/>
        </w:rPr>
      </w:pPr>
      <w:r w:rsidRPr="00D75681">
        <w:rPr>
          <w:rFonts w:ascii="Times New Roman" w:eastAsia="Times New Roman" w:hAnsi="Times New Roman" w:cs="Times New Roman"/>
          <w:b/>
          <w:bCs/>
          <w:color w:val="000000"/>
          <w:sz w:val="40"/>
          <w:szCs w:val="40"/>
          <w:lang/>
        </w:rPr>
        <w:t>References</w:t>
      </w:r>
    </w:p>
    <w:p w14:paraId="125AB7F1" w14:textId="77777777" w:rsidR="00D75681" w:rsidRPr="00D75681" w:rsidRDefault="00D75681" w:rsidP="00D75681">
      <w:pPr>
        <w:spacing w:after="0" w:line="480" w:lineRule="auto"/>
        <w:ind w:firstLine="850"/>
        <w:rPr>
          <w:rFonts w:ascii="Times New Roman" w:eastAsia="Times New Roman" w:hAnsi="Times New Roman" w:cs="Times New Roman"/>
          <w:sz w:val="24"/>
          <w:szCs w:val="24"/>
          <w:lang/>
        </w:rPr>
      </w:pPr>
      <w:r w:rsidRPr="00D75681">
        <w:rPr>
          <w:rFonts w:ascii="Times New Roman" w:eastAsia="Times New Roman" w:hAnsi="Times New Roman" w:cs="Times New Roman"/>
          <w:color w:val="000000"/>
          <w:sz w:val="24"/>
          <w:szCs w:val="24"/>
          <w:lang/>
        </w:rPr>
        <w:lastRenderedPageBreak/>
        <w:t xml:space="preserve">Benner, P., Hughes, R. G., &amp; Sutphen, M. (2008). Clinical Reasoning, Decisionmaking, and Action: Thinking Critically and Clinically. In R. G. Hughes (Ed.), </w:t>
      </w:r>
      <w:r w:rsidRPr="00D75681">
        <w:rPr>
          <w:rFonts w:ascii="Times New Roman" w:eastAsia="Times New Roman" w:hAnsi="Times New Roman" w:cs="Times New Roman"/>
          <w:i/>
          <w:iCs/>
          <w:color w:val="000000"/>
          <w:sz w:val="24"/>
          <w:szCs w:val="24"/>
          <w:lang/>
        </w:rPr>
        <w:t>Patient Safety and Quality: An Evidence-Based Handbook for Nurses</w:t>
      </w:r>
      <w:r w:rsidRPr="00D75681">
        <w:rPr>
          <w:rFonts w:ascii="Times New Roman" w:eastAsia="Times New Roman" w:hAnsi="Times New Roman" w:cs="Times New Roman"/>
          <w:color w:val="000000"/>
          <w:sz w:val="24"/>
          <w:szCs w:val="24"/>
          <w:lang/>
        </w:rPr>
        <w:t>. Rockville (MD): Agency for Healthcare Research and Quality (US). Retrieved from http://www.ncbi.nlm.nih.gov/books/NBK2643/</w:t>
      </w:r>
    </w:p>
    <w:p w14:paraId="3D4F5B3D" w14:textId="77777777" w:rsidR="00D75681" w:rsidRPr="00D75681" w:rsidRDefault="00D75681" w:rsidP="00D75681">
      <w:pPr>
        <w:spacing w:after="0" w:line="480" w:lineRule="auto"/>
        <w:ind w:firstLine="850"/>
        <w:rPr>
          <w:rFonts w:ascii="Times New Roman" w:eastAsia="Times New Roman" w:hAnsi="Times New Roman" w:cs="Times New Roman"/>
          <w:sz w:val="24"/>
          <w:szCs w:val="24"/>
          <w:lang/>
        </w:rPr>
      </w:pPr>
      <w:r w:rsidRPr="00D75681">
        <w:rPr>
          <w:rFonts w:ascii="Times New Roman" w:eastAsia="Times New Roman" w:hAnsi="Times New Roman" w:cs="Times New Roman"/>
          <w:color w:val="000000"/>
          <w:sz w:val="24"/>
          <w:szCs w:val="24"/>
          <w:lang/>
        </w:rPr>
        <w:t xml:space="preserve">Papathanasiou, I. V., Kleisiaris, C. F., Fradelos, E. C., Kakou, K., &amp; Kourkouta, L. (2014). Critical Thinking: The Development of an Essential Skill for Nursing Students. </w:t>
      </w:r>
      <w:r w:rsidRPr="00D75681">
        <w:rPr>
          <w:rFonts w:ascii="Times New Roman" w:eastAsia="Times New Roman" w:hAnsi="Times New Roman" w:cs="Times New Roman"/>
          <w:i/>
          <w:iCs/>
          <w:color w:val="000000"/>
          <w:sz w:val="24"/>
          <w:szCs w:val="24"/>
          <w:lang/>
        </w:rPr>
        <w:t>Acta Informatica Medica</w:t>
      </w:r>
      <w:r w:rsidRPr="00D75681">
        <w:rPr>
          <w:rFonts w:ascii="Times New Roman" w:eastAsia="Times New Roman" w:hAnsi="Times New Roman" w:cs="Times New Roman"/>
          <w:color w:val="000000"/>
          <w:sz w:val="24"/>
          <w:szCs w:val="24"/>
          <w:lang/>
        </w:rPr>
        <w:t xml:space="preserve">, </w:t>
      </w:r>
      <w:r w:rsidRPr="00D75681">
        <w:rPr>
          <w:rFonts w:ascii="Times New Roman" w:eastAsia="Times New Roman" w:hAnsi="Times New Roman" w:cs="Times New Roman"/>
          <w:i/>
          <w:iCs/>
          <w:color w:val="000000"/>
          <w:sz w:val="24"/>
          <w:szCs w:val="24"/>
          <w:lang/>
        </w:rPr>
        <w:t>22</w:t>
      </w:r>
      <w:r w:rsidRPr="00D75681">
        <w:rPr>
          <w:rFonts w:ascii="Times New Roman" w:eastAsia="Times New Roman" w:hAnsi="Times New Roman" w:cs="Times New Roman"/>
          <w:color w:val="000000"/>
          <w:sz w:val="24"/>
          <w:szCs w:val="24"/>
          <w:lang/>
        </w:rPr>
        <w:t>(4), 283–286. https://doi.org/10.5455/aim.2014.22.283-286</w:t>
      </w:r>
    </w:p>
    <w:p w14:paraId="0C55E9A7" w14:textId="77777777" w:rsidR="008E34E1" w:rsidRDefault="008E34E1"/>
    <w:sectPr w:rsidR="008E3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ED"/>
    <w:rsid w:val="008E34E1"/>
    <w:rsid w:val="00D75681"/>
    <w:rsid w:val="00F004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C9971-E73C-4DE2-AB22-556501CA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681"/>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8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2022-12-01T12:04:00Z</dcterms:created>
  <dcterms:modified xsi:type="dcterms:W3CDTF">2022-12-01T12:04:00Z</dcterms:modified>
</cp:coreProperties>
</file>