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A0299" w14:textId="77777777" w:rsidR="0078180A" w:rsidRPr="0078180A" w:rsidRDefault="0078180A" w:rsidP="0078180A">
      <w:pPr>
        <w:spacing w:after="160" w:line="480" w:lineRule="auto"/>
        <w:jc w:val="center"/>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lang/>
        </w:rPr>
        <w:t>        </w:t>
      </w:r>
      <w:r w:rsidRPr="0078180A">
        <w:rPr>
          <w:rFonts w:ascii="Times New Roman" w:eastAsia="Times New Roman" w:hAnsi="Times New Roman" w:cs="Times New Roman"/>
          <w:b/>
          <w:bCs/>
          <w:color w:val="000000"/>
          <w:sz w:val="48"/>
          <w:szCs w:val="48"/>
          <w:lang/>
        </w:rPr>
        <w:t>Type 2 Diabetes Mellitus in Children</w:t>
      </w:r>
    </w:p>
    <w:p w14:paraId="7272A4EF" w14:textId="77777777" w:rsidR="0078180A" w:rsidRPr="0078180A" w:rsidRDefault="0078180A" w:rsidP="0078180A">
      <w:pPr>
        <w:spacing w:after="160" w:line="480" w:lineRule="auto"/>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lang/>
        </w:rPr>
        <w:t>Among the strategies that will help to minimize the risk of diabetes mellitus in children includes the aspect of bringing the family closer so as to become part of the social network interaction. The social aspect of the active lifestyle in an individual is very essential and is seen as part of their activity habits (Lernmark &amp; Larsson,2013). The children are able to engage in social forums that address political needs, voluntary sharing, sports, schooling and other activities in which the children are involved in. This helps parents of the children to observe some unique lifestyle and interaction that will help their children to work out daily strategies that will not expose them to health hazards.</w:t>
      </w:r>
    </w:p>
    <w:p w14:paraId="332E60AF" w14:textId="77777777" w:rsidR="0078180A" w:rsidRPr="0078180A" w:rsidRDefault="0078180A" w:rsidP="0078180A">
      <w:pPr>
        <w:spacing w:after="160" w:line="480" w:lineRule="auto"/>
        <w:ind w:firstLine="720"/>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lang/>
        </w:rPr>
        <w:t>The target population for children who have experience type 2 diabetes educates the rest of the parents and the children as well about the risks and consequences that result due to the illnesses they suffered. This helps to educate the public and the nation as well, to discuss the on possible causes which may be resulting in typing 2 diabetes and also the steps needed to be taken so as to minimize the risk involved (Kahn, Cooper &amp; Del Prato, 2014). Educating the target population also equips them with the necessary information on the steps to seeking proper medication and the habits which will change their lifestyle, so as to minimize the risk of contracting diabetes mellitus.</w:t>
      </w:r>
    </w:p>
    <w:p w14:paraId="153FD6CB" w14:textId="77777777" w:rsidR="0078180A" w:rsidRPr="0078180A" w:rsidRDefault="0078180A" w:rsidP="0078180A">
      <w:pPr>
        <w:spacing w:after="160" w:line="480" w:lineRule="auto"/>
        <w:ind w:firstLine="720"/>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lang/>
        </w:rPr>
        <w:tab/>
        <w:t>Since diabetes is considered a lifestyle disease, it is true to say that scanning is an intervention that helps to determine the sugar levels in the bloodstream, as well as other factors like cholesterol and blood pressure. Regular scan for diabetes check eyes, feet, blood pressure, glucose levels, heart, kidneys, among other areas, as a way of management of diabetes (Nwaneri, Cooper Jones, Agwu-Umahi, &amp; Osho,2014). The physicians are therefore in a position of making recommendations and making the necessary steps in ensuring that the health of the children is recovered.</w:t>
      </w:r>
    </w:p>
    <w:p w14:paraId="4D1FEC95" w14:textId="77777777" w:rsidR="0078180A" w:rsidRPr="0078180A" w:rsidRDefault="0078180A" w:rsidP="0078180A">
      <w:pPr>
        <w:spacing w:after="160" w:line="480" w:lineRule="auto"/>
        <w:ind w:firstLine="720"/>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lang/>
        </w:rPr>
        <w:lastRenderedPageBreak/>
        <w:tab/>
        <w:t>Selfcare entails linking up with the medical experts, in one’s geographical location in order to acquire the possible solutions.The children will require to be physically active and choose a healthy eating plan which will help them to recover from the diabetic condition (Dunkley et al 2014). This includes choosing the proper quantities of food as well as the types which will not induce complicationsin children. in case one feels unwell, they will be required to seek medical attention or have the option of a support group that will help to treat and improve the medical condition.</w:t>
      </w:r>
    </w:p>
    <w:p w14:paraId="5CC3EADE" w14:textId="77777777" w:rsidR="0078180A" w:rsidRPr="0078180A" w:rsidRDefault="0078180A" w:rsidP="0078180A">
      <w:pPr>
        <w:spacing w:after="160" w:line="480" w:lineRule="auto"/>
        <w:ind w:firstLine="720"/>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lang/>
        </w:rPr>
        <w:t>In the evaluation process, it is important to note that type 2 diabetes is most common in individuals who do not undertake the adequate physical activity. This will include the obese and overweight individuals, and can be prevented according to the early changes in lifestyle, but has no cure. Type 2 diabetes mellitus has turned to be a global epidemic and can be prevented through a modification of the lifestyle, bariatric surgery or even pharmacologic interventions (Balaji et al 2014). The translation of the level of the population has struggled in acquiring the most effective method which can prevent Type 2 diabetes Mellitus. This is influenced by the challenging cultural setting and also the healthcare systems, which uses technological concepts in promoting health programs which will best suit the sustainable health system. There is need to carry out advanced research so as to determine how early interventions can be conducted and sustained in order to have a reliable health system.</w:t>
      </w:r>
    </w:p>
    <w:p w14:paraId="63161F36" w14:textId="77777777" w:rsidR="0078180A" w:rsidRPr="0078180A" w:rsidRDefault="0078180A" w:rsidP="0078180A">
      <w:pPr>
        <w:spacing w:after="160" w:line="480" w:lineRule="auto"/>
        <w:rPr>
          <w:rFonts w:ascii="Times New Roman" w:eastAsia="Times New Roman" w:hAnsi="Times New Roman" w:cs="Times New Roman"/>
          <w:sz w:val="24"/>
          <w:szCs w:val="24"/>
          <w:lang/>
        </w:rPr>
      </w:pPr>
      <w:r w:rsidRPr="0078180A">
        <w:rPr>
          <w:rFonts w:ascii="Times New Roman" w:eastAsia="Times New Roman" w:hAnsi="Times New Roman" w:cs="Times New Roman"/>
          <w:b/>
          <w:bCs/>
          <w:color w:val="000000"/>
          <w:sz w:val="40"/>
          <w:szCs w:val="40"/>
          <w:lang/>
        </w:rPr>
        <w:t>References</w:t>
      </w:r>
    </w:p>
    <w:p w14:paraId="62B84F47" w14:textId="77777777" w:rsidR="0078180A" w:rsidRPr="0078180A" w:rsidRDefault="0078180A" w:rsidP="0078180A">
      <w:pPr>
        <w:spacing w:after="160" w:line="480" w:lineRule="auto"/>
        <w:ind w:firstLine="709"/>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shd w:val="clear" w:color="auto" w:fill="FFFFFF"/>
          <w:lang/>
        </w:rPr>
        <w:t>Balaji, V., Balaji, M.S., Datta, M., Rajendran, R., Nielsen, K.K., Radhakrishnan, R., Kapur, A. and Seshiah, V., 2014. A cohort study of gestational diabetes mellitus and complimentary qualitative research: background, aims and design. </w:t>
      </w:r>
      <w:r w:rsidRPr="0078180A">
        <w:rPr>
          <w:rFonts w:ascii="Times New Roman" w:eastAsia="Times New Roman" w:hAnsi="Times New Roman" w:cs="Times New Roman"/>
          <w:i/>
          <w:iCs/>
          <w:color w:val="000000"/>
          <w:sz w:val="24"/>
          <w:szCs w:val="24"/>
          <w:shd w:val="clear" w:color="auto" w:fill="FFFFFF"/>
          <w:lang/>
        </w:rPr>
        <w:t>BMC pregnancy and childbirth</w:t>
      </w:r>
      <w:r w:rsidRPr="0078180A">
        <w:rPr>
          <w:rFonts w:ascii="Times New Roman" w:eastAsia="Times New Roman" w:hAnsi="Times New Roman" w:cs="Times New Roman"/>
          <w:color w:val="000000"/>
          <w:sz w:val="24"/>
          <w:szCs w:val="24"/>
          <w:shd w:val="clear" w:color="auto" w:fill="FFFFFF"/>
          <w:lang/>
        </w:rPr>
        <w:t>, </w:t>
      </w:r>
      <w:r w:rsidRPr="0078180A">
        <w:rPr>
          <w:rFonts w:ascii="Times New Roman" w:eastAsia="Times New Roman" w:hAnsi="Times New Roman" w:cs="Times New Roman"/>
          <w:i/>
          <w:iCs/>
          <w:color w:val="000000"/>
          <w:sz w:val="24"/>
          <w:szCs w:val="24"/>
          <w:shd w:val="clear" w:color="auto" w:fill="FFFFFF"/>
          <w:lang/>
        </w:rPr>
        <w:t>14</w:t>
      </w:r>
      <w:r w:rsidRPr="0078180A">
        <w:rPr>
          <w:rFonts w:ascii="Times New Roman" w:eastAsia="Times New Roman" w:hAnsi="Times New Roman" w:cs="Times New Roman"/>
          <w:color w:val="000000"/>
          <w:sz w:val="24"/>
          <w:szCs w:val="24"/>
          <w:shd w:val="clear" w:color="auto" w:fill="FFFFFF"/>
          <w:lang/>
        </w:rPr>
        <w:t>(1), p.378.</w:t>
      </w:r>
    </w:p>
    <w:p w14:paraId="53C64FE0" w14:textId="77777777" w:rsidR="0078180A" w:rsidRPr="0078180A" w:rsidRDefault="0078180A" w:rsidP="0078180A">
      <w:pPr>
        <w:spacing w:after="160" w:line="480" w:lineRule="auto"/>
        <w:ind w:firstLine="709"/>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shd w:val="clear" w:color="auto" w:fill="FFFFFF"/>
          <w:lang/>
        </w:rPr>
        <w:t xml:space="preserve">Cheng, L., Sit, J.W., Choi, K.C., Chair, S.Y., Li, X. and He, X.L., 2017. Effectiveness of Interactive Self‐Management Interventions in Individuals With Poorly Controlled Type 2 </w:t>
      </w:r>
      <w:r w:rsidRPr="0078180A">
        <w:rPr>
          <w:rFonts w:ascii="Times New Roman" w:eastAsia="Times New Roman" w:hAnsi="Times New Roman" w:cs="Times New Roman"/>
          <w:color w:val="000000"/>
          <w:sz w:val="24"/>
          <w:szCs w:val="24"/>
          <w:shd w:val="clear" w:color="auto" w:fill="FFFFFF"/>
          <w:lang/>
        </w:rPr>
        <w:lastRenderedPageBreak/>
        <w:t>Diabetes: A Meta‐Analysis of Randomized Controlled Trials. </w:t>
      </w:r>
      <w:r w:rsidRPr="0078180A">
        <w:rPr>
          <w:rFonts w:ascii="Times New Roman" w:eastAsia="Times New Roman" w:hAnsi="Times New Roman" w:cs="Times New Roman"/>
          <w:i/>
          <w:iCs/>
          <w:color w:val="000000"/>
          <w:sz w:val="24"/>
          <w:szCs w:val="24"/>
          <w:shd w:val="clear" w:color="auto" w:fill="FFFFFF"/>
          <w:lang/>
        </w:rPr>
        <w:t>Worldviews on Evidence‐Based Nursing</w:t>
      </w:r>
      <w:r w:rsidRPr="0078180A">
        <w:rPr>
          <w:rFonts w:ascii="Times New Roman" w:eastAsia="Times New Roman" w:hAnsi="Times New Roman" w:cs="Times New Roman"/>
          <w:color w:val="000000"/>
          <w:sz w:val="24"/>
          <w:szCs w:val="24"/>
          <w:shd w:val="clear" w:color="auto" w:fill="FFFFFF"/>
          <w:lang/>
        </w:rPr>
        <w:t>, </w:t>
      </w:r>
      <w:r w:rsidRPr="0078180A">
        <w:rPr>
          <w:rFonts w:ascii="Times New Roman" w:eastAsia="Times New Roman" w:hAnsi="Times New Roman" w:cs="Times New Roman"/>
          <w:i/>
          <w:iCs/>
          <w:color w:val="000000"/>
          <w:sz w:val="24"/>
          <w:szCs w:val="24"/>
          <w:shd w:val="clear" w:color="auto" w:fill="FFFFFF"/>
          <w:lang/>
        </w:rPr>
        <w:t>14</w:t>
      </w:r>
      <w:r w:rsidRPr="0078180A">
        <w:rPr>
          <w:rFonts w:ascii="Times New Roman" w:eastAsia="Times New Roman" w:hAnsi="Times New Roman" w:cs="Times New Roman"/>
          <w:color w:val="000000"/>
          <w:sz w:val="24"/>
          <w:szCs w:val="24"/>
          <w:shd w:val="clear" w:color="auto" w:fill="FFFFFF"/>
          <w:lang/>
        </w:rPr>
        <w:t>(1), pp.65-73.</w:t>
      </w:r>
    </w:p>
    <w:p w14:paraId="79F33297" w14:textId="77777777" w:rsidR="0078180A" w:rsidRPr="0078180A" w:rsidRDefault="0078180A" w:rsidP="0078180A">
      <w:pPr>
        <w:spacing w:after="160" w:line="480" w:lineRule="auto"/>
        <w:ind w:firstLine="709"/>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shd w:val="clear" w:color="auto" w:fill="FFFFFF"/>
          <w:lang/>
        </w:rPr>
        <w:t>Dunkley, A.J., Bodicoat, D.H., Greaves, C.J., Russell, C., Yates, T., Davies, M.J. and Khunti, K., 2014. Diabetes Prevention in the real world: Effectiveness of pragmatic lifestyle interventions for the prevention of type 2 diabetes and of the impact of adherence to guideline recommendations. </w:t>
      </w:r>
      <w:r w:rsidRPr="0078180A">
        <w:rPr>
          <w:rFonts w:ascii="Times New Roman" w:eastAsia="Times New Roman" w:hAnsi="Times New Roman" w:cs="Times New Roman"/>
          <w:i/>
          <w:iCs/>
          <w:color w:val="000000"/>
          <w:sz w:val="24"/>
          <w:szCs w:val="24"/>
          <w:shd w:val="clear" w:color="auto" w:fill="FFFFFF"/>
          <w:lang/>
        </w:rPr>
        <w:t>Diabetes care</w:t>
      </w:r>
      <w:r w:rsidRPr="0078180A">
        <w:rPr>
          <w:rFonts w:ascii="Times New Roman" w:eastAsia="Times New Roman" w:hAnsi="Times New Roman" w:cs="Times New Roman"/>
          <w:color w:val="000000"/>
          <w:sz w:val="24"/>
          <w:szCs w:val="24"/>
          <w:shd w:val="clear" w:color="auto" w:fill="FFFFFF"/>
          <w:lang/>
        </w:rPr>
        <w:t>, </w:t>
      </w:r>
      <w:r w:rsidRPr="0078180A">
        <w:rPr>
          <w:rFonts w:ascii="Times New Roman" w:eastAsia="Times New Roman" w:hAnsi="Times New Roman" w:cs="Times New Roman"/>
          <w:i/>
          <w:iCs/>
          <w:color w:val="000000"/>
          <w:sz w:val="24"/>
          <w:szCs w:val="24"/>
          <w:shd w:val="clear" w:color="auto" w:fill="FFFFFF"/>
          <w:lang/>
        </w:rPr>
        <w:t>37</w:t>
      </w:r>
      <w:r w:rsidRPr="0078180A">
        <w:rPr>
          <w:rFonts w:ascii="Times New Roman" w:eastAsia="Times New Roman" w:hAnsi="Times New Roman" w:cs="Times New Roman"/>
          <w:color w:val="000000"/>
          <w:sz w:val="24"/>
          <w:szCs w:val="24"/>
          <w:shd w:val="clear" w:color="auto" w:fill="FFFFFF"/>
          <w:lang/>
        </w:rPr>
        <w:t>(4), pp.922-933.</w:t>
      </w:r>
    </w:p>
    <w:p w14:paraId="01E8D27B" w14:textId="77777777" w:rsidR="0078180A" w:rsidRPr="0078180A" w:rsidRDefault="0078180A" w:rsidP="0078180A">
      <w:pPr>
        <w:spacing w:after="160" w:line="480" w:lineRule="auto"/>
        <w:ind w:firstLine="709"/>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shd w:val="clear" w:color="auto" w:fill="FFFFFF"/>
          <w:lang/>
        </w:rPr>
        <w:t>Hannon, T.S., Carroll, A.E., Palmer, K.N., Saha, C., Childers, W.K. and Marrero, D.G., 2015. Rationale and design of a comparative effectiveness trial to prevent type 2 diabetes in mothers and children: The ENCOURAGE healthy families study. </w:t>
      </w:r>
      <w:r w:rsidRPr="0078180A">
        <w:rPr>
          <w:rFonts w:ascii="Times New Roman" w:eastAsia="Times New Roman" w:hAnsi="Times New Roman" w:cs="Times New Roman"/>
          <w:i/>
          <w:iCs/>
          <w:color w:val="000000"/>
          <w:sz w:val="24"/>
          <w:szCs w:val="24"/>
          <w:shd w:val="clear" w:color="auto" w:fill="FFFFFF"/>
          <w:lang/>
        </w:rPr>
        <w:t>Contemporary clinical trials</w:t>
      </w:r>
      <w:r w:rsidRPr="0078180A">
        <w:rPr>
          <w:rFonts w:ascii="Times New Roman" w:eastAsia="Times New Roman" w:hAnsi="Times New Roman" w:cs="Times New Roman"/>
          <w:color w:val="000000"/>
          <w:sz w:val="24"/>
          <w:szCs w:val="24"/>
          <w:shd w:val="clear" w:color="auto" w:fill="FFFFFF"/>
          <w:lang/>
        </w:rPr>
        <w:t>, </w:t>
      </w:r>
      <w:r w:rsidRPr="0078180A">
        <w:rPr>
          <w:rFonts w:ascii="Times New Roman" w:eastAsia="Times New Roman" w:hAnsi="Times New Roman" w:cs="Times New Roman"/>
          <w:i/>
          <w:iCs/>
          <w:color w:val="000000"/>
          <w:sz w:val="24"/>
          <w:szCs w:val="24"/>
          <w:shd w:val="clear" w:color="auto" w:fill="FFFFFF"/>
          <w:lang/>
        </w:rPr>
        <w:t>40</w:t>
      </w:r>
      <w:r w:rsidRPr="0078180A">
        <w:rPr>
          <w:rFonts w:ascii="Times New Roman" w:eastAsia="Times New Roman" w:hAnsi="Times New Roman" w:cs="Times New Roman"/>
          <w:color w:val="000000"/>
          <w:sz w:val="24"/>
          <w:szCs w:val="24"/>
          <w:shd w:val="clear" w:color="auto" w:fill="FFFFFF"/>
          <w:lang/>
        </w:rPr>
        <w:t>, pp.105-111.</w:t>
      </w:r>
    </w:p>
    <w:p w14:paraId="5BDF6377" w14:textId="77777777" w:rsidR="0078180A" w:rsidRPr="0078180A" w:rsidRDefault="0078180A" w:rsidP="0078180A">
      <w:pPr>
        <w:spacing w:after="160" w:line="480" w:lineRule="auto"/>
        <w:ind w:firstLine="709"/>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shd w:val="clear" w:color="auto" w:fill="FFFFFF"/>
          <w:lang/>
        </w:rPr>
        <w:t>Kahn, S.E., Cooper, M.E. and Del Prato, S., 2014. Pathophysiology and treatment of type 2 diabetes: perspectives on the past, present, and future. </w:t>
      </w:r>
      <w:r w:rsidRPr="0078180A">
        <w:rPr>
          <w:rFonts w:ascii="Times New Roman" w:eastAsia="Times New Roman" w:hAnsi="Times New Roman" w:cs="Times New Roman"/>
          <w:i/>
          <w:iCs/>
          <w:color w:val="000000"/>
          <w:sz w:val="24"/>
          <w:szCs w:val="24"/>
          <w:shd w:val="clear" w:color="auto" w:fill="FFFFFF"/>
          <w:lang/>
        </w:rPr>
        <w:t>The Lancet</w:t>
      </w:r>
      <w:r w:rsidRPr="0078180A">
        <w:rPr>
          <w:rFonts w:ascii="Times New Roman" w:eastAsia="Times New Roman" w:hAnsi="Times New Roman" w:cs="Times New Roman"/>
          <w:color w:val="000000"/>
          <w:sz w:val="24"/>
          <w:szCs w:val="24"/>
          <w:shd w:val="clear" w:color="auto" w:fill="FFFFFF"/>
          <w:lang/>
        </w:rPr>
        <w:t>, </w:t>
      </w:r>
      <w:r w:rsidRPr="0078180A">
        <w:rPr>
          <w:rFonts w:ascii="Times New Roman" w:eastAsia="Times New Roman" w:hAnsi="Times New Roman" w:cs="Times New Roman"/>
          <w:i/>
          <w:iCs/>
          <w:color w:val="000000"/>
          <w:sz w:val="24"/>
          <w:szCs w:val="24"/>
          <w:shd w:val="clear" w:color="auto" w:fill="FFFFFF"/>
          <w:lang/>
        </w:rPr>
        <w:t>383</w:t>
      </w:r>
      <w:r w:rsidRPr="0078180A">
        <w:rPr>
          <w:rFonts w:ascii="Times New Roman" w:eastAsia="Times New Roman" w:hAnsi="Times New Roman" w:cs="Times New Roman"/>
          <w:color w:val="000000"/>
          <w:sz w:val="24"/>
          <w:szCs w:val="24"/>
          <w:shd w:val="clear" w:color="auto" w:fill="FFFFFF"/>
          <w:lang/>
        </w:rPr>
        <w:t>(9922), pp.1068-1083.</w:t>
      </w:r>
    </w:p>
    <w:p w14:paraId="23F7C193" w14:textId="77777777" w:rsidR="0078180A" w:rsidRPr="0078180A" w:rsidRDefault="0078180A" w:rsidP="0078180A">
      <w:pPr>
        <w:spacing w:after="160" w:line="480" w:lineRule="auto"/>
        <w:ind w:firstLine="709"/>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shd w:val="clear" w:color="auto" w:fill="FFFFFF"/>
          <w:lang/>
        </w:rPr>
        <w:t>Lernmark, Å. and Larsson, H.E., 2013. Immune therapy in type 1 diabetes mellitus. </w:t>
      </w:r>
      <w:r w:rsidRPr="0078180A">
        <w:rPr>
          <w:rFonts w:ascii="Times New Roman" w:eastAsia="Times New Roman" w:hAnsi="Times New Roman" w:cs="Times New Roman"/>
          <w:i/>
          <w:iCs/>
          <w:color w:val="000000"/>
          <w:sz w:val="24"/>
          <w:szCs w:val="24"/>
          <w:shd w:val="clear" w:color="auto" w:fill="FFFFFF"/>
          <w:lang/>
        </w:rPr>
        <w:t>Nature Reviews Endocrinology</w:t>
      </w:r>
      <w:r w:rsidRPr="0078180A">
        <w:rPr>
          <w:rFonts w:ascii="Times New Roman" w:eastAsia="Times New Roman" w:hAnsi="Times New Roman" w:cs="Times New Roman"/>
          <w:color w:val="000000"/>
          <w:sz w:val="24"/>
          <w:szCs w:val="24"/>
          <w:shd w:val="clear" w:color="auto" w:fill="FFFFFF"/>
          <w:lang/>
        </w:rPr>
        <w:t>, </w:t>
      </w:r>
      <w:r w:rsidRPr="0078180A">
        <w:rPr>
          <w:rFonts w:ascii="Times New Roman" w:eastAsia="Times New Roman" w:hAnsi="Times New Roman" w:cs="Times New Roman"/>
          <w:i/>
          <w:iCs/>
          <w:color w:val="000000"/>
          <w:sz w:val="24"/>
          <w:szCs w:val="24"/>
          <w:shd w:val="clear" w:color="auto" w:fill="FFFFFF"/>
          <w:lang/>
        </w:rPr>
        <w:t>9</w:t>
      </w:r>
      <w:r w:rsidRPr="0078180A">
        <w:rPr>
          <w:rFonts w:ascii="Times New Roman" w:eastAsia="Times New Roman" w:hAnsi="Times New Roman" w:cs="Times New Roman"/>
          <w:color w:val="000000"/>
          <w:sz w:val="24"/>
          <w:szCs w:val="24"/>
          <w:shd w:val="clear" w:color="auto" w:fill="FFFFFF"/>
          <w:lang/>
        </w:rPr>
        <w:t>(2), pp.92-103.</w:t>
      </w:r>
    </w:p>
    <w:p w14:paraId="72C9D9C0" w14:textId="77777777" w:rsidR="0078180A" w:rsidRPr="0078180A" w:rsidRDefault="0078180A" w:rsidP="0078180A">
      <w:pPr>
        <w:spacing w:after="160" w:line="480" w:lineRule="auto"/>
        <w:ind w:firstLine="709"/>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shd w:val="clear" w:color="auto" w:fill="FFFFFF"/>
          <w:lang/>
        </w:rPr>
        <w:t>MacMillan, F., Kirk, A., Mutrie, N., Matthews, L., Robertson, K. and Saunders, D.H., 2014. A systematic review of physical activity and sedentary behavior intervention studies in youth with type 1 diabetes: study characteristics, intervention design, and efficacy. </w:t>
      </w:r>
      <w:r w:rsidRPr="0078180A">
        <w:rPr>
          <w:rFonts w:ascii="Times New Roman" w:eastAsia="Times New Roman" w:hAnsi="Times New Roman" w:cs="Times New Roman"/>
          <w:i/>
          <w:iCs/>
          <w:color w:val="000000"/>
          <w:sz w:val="24"/>
          <w:szCs w:val="24"/>
          <w:shd w:val="clear" w:color="auto" w:fill="FFFFFF"/>
          <w:lang/>
        </w:rPr>
        <w:t>Pediatric diabetes</w:t>
      </w:r>
      <w:r w:rsidRPr="0078180A">
        <w:rPr>
          <w:rFonts w:ascii="Times New Roman" w:eastAsia="Times New Roman" w:hAnsi="Times New Roman" w:cs="Times New Roman"/>
          <w:color w:val="000000"/>
          <w:sz w:val="24"/>
          <w:szCs w:val="24"/>
          <w:shd w:val="clear" w:color="auto" w:fill="FFFFFF"/>
          <w:lang/>
        </w:rPr>
        <w:t>, </w:t>
      </w:r>
      <w:r w:rsidRPr="0078180A">
        <w:rPr>
          <w:rFonts w:ascii="Times New Roman" w:eastAsia="Times New Roman" w:hAnsi="Times New Roman" w:cs="Times New Roman"/>
          <w:i/>
          <w:iCs/>
          <w:color w:val="000000"/>
          <w:sz w:val="24"/>
          <w:szCs w:val="24"/>
          <w:shd w:val="clear" w:color="auto" w:fill="FFFFFF"/>
          <w:lang/>
        </w:rPr>
        <w:t>15</w:t>
      </w:r>
      <w:r w:rsidRPr="0078180A">
        <w:rPr>
          <w:rFonts w:ascii="Times New Roman" w:eastAsia="Times New Roman" w:hAnsi="Times New Roman" w:cs="Times New Roman"/>
          <w:color w:val="000000"/>
          <w:sz w:val="24"/>
          <w:szCs w:val="24"/>
          <w:shd w:val="clear" w:color="auto" w:fill="FFFFFF"/>
          <w:lang/>
        </w:rPr>
        <w:t>(3), pp.175-189.</w:t>
      </w:r>
    </w:p>
    <w:p w14:paraId="44B3812D" w14:textId="77777777" w:rsidR="0078180A" w:rsidRPr="0078180A" w:rsidRDefault="0078180A" w:rsidP="0078180A">
      <w:pPr>
        <w:spacing w:after="160" w:line="480" w:lineRule="auto"/>
        <w:ind w:firstLine="709"/>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shd w:val="clear" w:color="auto" w:fill="FFFFFF"/>
          <w:lang/>
        </w:rPr>
        <w:t>Nwaneri, C., Cooper, H., Jones, D.B., Agwu-Umahi, O. and Osho, T., 2014. Measure of the Rate at which Mortality in Type 2 Diabetes Mellitus Occurs: Protocol for a Systematic Review.</w:t>
      </w:r>
    </w:p>
    <w:p w14:paraId="356F80E0" w14:textId="77777777" w:rsidR="0078180A" w:rsidRPr="0078180A" w:rsidRDefault="0078180A" w:rsidP="0078180A">
      <w:pPr>
        <w:spacing w:after="160" w:line="480" w:lineRule="auto"/>
        <w:ind w:firstLine="709"/>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shd w:val="clear" w:color="auto" w:fill="FFFFFF"/>
          <w:lang/>
        </w:rPr>
        <w:t>Nwaneri, C., Cooper, H., Jones, D.B., Agwu-Umahi, O. and Osho, T., 2014. Measure of the Rate at which Mortality in Type 2 Diabetes Mellitus Occurs: Protocol for a Systematic Review.</w:t>
      </w:r>
    </w:p>
    <w:p w14:paraId="11AFEFF0" w14:textId="77777777" w:rsidR="0078180A" w:rsidRPr="0078180A" w:rsidRDefault="0078180A" w:rsidP="0078180A">
      <w:pPr>
        <w:spacing w:after="160" w:line="480" w:lineRule="auto"/>
        <w:ind w:firstLine="709"/>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shd w:val="clear" w:color="auto" w:fill="FFFFFF"/>
          <w:lang/>
        </w:rPr>
        <w:lastRenderedPageBreak/>
        <w:t>Pettitt, D.J., Talton, J., Dabelea, D., Divers, J., Imperatore, G., Lawrence, J.M., Liese, A.D., Linder, B., Mayer-Davis, E.J., Pihoker, C. and Saydah, S.H., 2014. Prevalence of diabetes in US youth in 2009: the SEARCH for diabetes in youth study. </w:t>
      </w:r>
      <w:r w:rsidRPr="0078180A">
        <w:rPr>
          <w:rFonts w:ascii="Times New Roman" w:eastAsia="Times New Roman" w:hAnsi="Times New Roman" w:cs="Times New Roman"/>
          <w:i/>
          <w:iCs/>
          <w:color w:val="000000"/>
          <w:sz w:val="24"/>
          <w:szCs w:val="24"/>
          <w:shd w:val="clear" w:color="auto" w:fill="FFFFFF"/>
          <w:lang/>
        </w:rPr>
        <w:t>Diabetes care</w:t>
      </w:r>
      <w:r w:rsidRPr="0078180A">
        <w:rPr>
          <w:rFonts w:ascii="Times New Roman" w:eastAsia="Times New Roman" w:hAnsi="Times New Roman" w:cs="Times New Roman"/>
          <w:color w:val="000000"/>
          <w:sz w:val="24"/>
          <w:szCs w:val="24"/>
          <w:shd w:val="clear" w:color="auto" w:fill="FFFFFF"/>
          <w:lang/>
        </w:rPr>
        <w:t>, </w:t>
      </w:r>
      <w:r w:rsidRPr="0078180A">
        <w:rPr>
          <w:rFonts w:ascii="Times New Roman" w:eastAsia="Times New Roman" w:hAnsi="Times New Roman" w:cs="Times New Roman"/>
          <w:i/>
          <w:iCs/>
          <w:color w:val="000000"/>
          <w:sz w:val="24"/>
          <w:szCs w:val="24"/>
          <w:shd w:val="clear" w:color="auto" w:fill="FFFFFF"/>
          <w:lang/>
        </w:rPr>
        <w:t>37</w:t>
      </w:r>
      <w:r w:rsidRPr="0078180A">
        <w:rPr>
          <w:rFonts w:ascii="Times New Roman" w:eastAsia="Times New Roman" w:hAnsi="Times New Roman" w:cs="Times New Roman"/>
          <w:color w:val="000000"/>
          <w:sz w:val="24"/>
          <w:szCs w:val="24"/>
          <w:shd w:val="clear" w:color="auto" w:fill="FFFFFF"/>
          <w:lang/>
        </w:rPr>
        <w:t>(2), pp.402-408.</w:t>
      </w:r>
    </w:p>
    <w:p w14:paraId="25948682" w14:textId="77777777" w:rsidR="0078180A" w:rsidRPr="0078180A" w:rsidRDefault="0078180A" w:rsidP="0078180A">
      <w:pPr>
        <w:spacing w:after="160" w:line="480" w:lineRule="auto"/>
        <w:ind w:firstLine="709"/>
        <w:rPr>
          <w:rFonts w:ascii="Times New Roman" w:eastAsia="Times New Roman" w:hAnsi="Times New Roman" w:cs="Times New Roman"/>
          <w:sz w:val="24"/>
          <w:szCs w:val="24"/>
          <w:lang/>
        </w:rPr>
      </w:pPr>
      <w:r w:rsidRPr="0078180A">
        <w:rPr>
          <w:rFonts w:ascii="Times New Roman" w:eastAsia="Times New Roman" w:hAnsi="Times New Roman" w:cs="Times New Roman"/>
          <w:color w:val="000000"/>
          <w:sz w:val="24"/>
          <w:szCs w:val="24"/>
          <w:shd w:val="clear" w:color="auto" w:fill="FFFFFF"/>
          <w:lang/>
        </w:rPr>
        <w:t>Powers, M.A., Bardsley, J., Cypress, M., Duker, P., Funnell, M.M., Fischl, A.H., Maryniuk, M.D., Siminerio, L. and Vivian, E., 2017. Diabetes self-management education and support in type 2 diabetes: a joint position statement of the American Diabetes Association, the American Association of Diabetes Educators, and the Academy of Nutrition and Dietetics. </w:t>
      </w:r>
      <w:r w:rsidRPr="0078180A">
        <w:rPr>
          <w:rFonts w:ascii="Times New Roman" w:eastAsia="Times New Roman" w:hAnsi="Times New Roman" w:cs="Times New Roman"/>
          <w:i/>
          <w:iCs/>
          <w:color w:val="000000"/>
          <w:sz w:val="24"/>
          <w:szCs w:val="24"/>
          <w:shd w:val="clear" w:color="auto" w:fill="FFFFFF"/>
          <w:lang/>
        </w:rPr>
        <w:t>The Diabetes Educator</w:t>
      </w:r>
      <w:r w:rsidRPr="0078180A">
        <w:rPr>
          <w:rFonts w:ascii="Times New Roman" w:eastAsia="Times New Roman" w:hAnsi="Times New Roman" w:cs="Times New Roman"/>
          <w:color w:val="000000"/>
          <w:sz w:val="24"/>
          <w:szCs w:val="24"/>
          <w:shd w:val="clear" w:color="auto" w:fill="FFFFFF"/>
          <w:lang/>
        </w:rPr>
        <w:t>, </w:t>
      </w:r>
      <w:r w:rsidRPr="0078180A">
        <w:rPr>
          <w:rFonts w:ascii="Times New Roman" w:eastAsia="Times New Roman" w:hAnsi="Times New Roman" w:cs="Times New Roman"/>
          <w:i/>
          <w:iCs/>
          <w:color w:val="000000"/>
          <w:sz w:val="24"/>
          <w:szCs w:val="24"/>
          <w:shd w:val="clear" w:color="auto" w:fill="FFFFFF"/>
          <w:lang/>
        </w:rPr>
        <w:t>43</w:t>
      </w:r>
      <w:r w:rsidRPr="0078180A">
        <w:rPr>
          <w:rFonts w:ascii="Times New Roman" w:eastAsia="Times New Roman" w:hAnsi="Times New Roman" w:cs="Times New Roman"/>
          <w:color w:val="000000"/>
          <w:sz w:val="24"/>
          <w:szCs w:val="24"/>
          <w:shd w:val="clear" w:color="auto" w:fill="FFFFFF"/>
          <w:lang/>
        </w:rPr>
        <w:t>(1), pp.40-53.</w:t>
      </w:r>
    </w:p>
    <w:p w14:paraId="164B55DB" w14:textId="642E41D1" w:rsidR="000B0E66" w:rsidRPr="0078180A" w:rsidRDefault="000B0E66" w:rsidP="0078180A"/>
    <w:sectPr w:rsidR="000B0E66" w:rsidRPr="007818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D6"/>
    <w:multiLevelType w:val="multilevel"/>
    <w:tmpl w:val="64B040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D0509"/>
    <w:multiLevelType w:val="multilevel"/>
    <w:tmpl w:val="B0D09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20012"/>
    <w:multiLevelType w:val="multilevel"/>
    <w:tmpl w:val="D3E0E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D7144"/>
    <w:multiLevelType w:val="multilevel"/>
    <w:tmpl w:val="3F7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21B78"/>
    <w:multiLevelType w:val="multilevel"/>
    <w:tmpl w:val="EA9AD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348E9"/>
    <w:multiLevelType w:val="multilevel"/>
    <w:tmpl w:val="B46042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A1AAB"/>
    <w:multiLevelType w:val="hybridMultilevel"/>
    <w:tmpl w:val="87BA4D1E"/>
    <w:lvl w:ilvl="0" w:tplc="C57CD0EA">
      <w:start w:val="5"/>
      <w:numFmt w:val="lowerLetter"/>
      <w:lvlText w:val="%1."/>
      <w:lvlJc w:val="left"/>
      <w:pPr>
        <w:tabs>
          <w:tab w:val="num" w:pos="720"/>
        </w:tabs>
        <w:ind w:left="720" w:hanging="360"/>
      </w:pPr>
    </w:lvl>
    <w:lvl w:ilvl="1" w:tplc="4210D790" w:tentative="1">
      <w:start w:val="1"/>
      <w:numFmt w:val="decimal"/>
      <w:lvlText w:val="%2."/>
      <w:lvlJc w:val="left"/>
      <w:pPr>
        <w:tabs>
          <w:tab w:val="num" w:pos="1440"/>
        </w:tabs>
        <w:ind w:left="1440" w:hanging="360"/>
      </w:pPr>
    </w:lvl>
    <w:lvl w:ilvl="2" w:tplc="6C7093E8" w:tentative="1">
      <w:start w:val="1"/>
      <w:numFmt w:val="decimal"/>
      <w:lvlText w:val="%3."/>
      <w:lvlJc w:val="left"/>
      <w:pPr>
        <w:tabs>
          <w:tab w:val="num" w:pos="2160"/>
        </w:tabs>
        <w:ind w:left="2160" w:hanging="360"/>
      </w:pPr>
    </w:lvl>
    <w:lvl w:ilvl="3" w:tplc="D304E044" w:tentative="1">
      <w:start w:val="1"/>
      <w:numFmt w:val="decimal"/>
      <w:lvlText w:val="%4."/>
      <w:lvlJc w:val="left"/>
      <w:pPr>
        <w:tabs>
          <w:tab w:val="num" w:pos="2880"/>
        </w:tabs>
        <w:ind w:left="2880" w:hanging="360"/>
      </w:pPr>
    </w:lvl>
    <w:lvl w:ilvl="4" w:tplc="14208D22" w:tentative="1">
      <w:start w:val="1"/>
      <w:numFmt w:val="decimal"/>
      <w:lvlText w:val="%5."/>
      <w:lvlJc w:val="left"/>
      <w:pPr>
        <w:tabs>
          <w:tab w:val="num" w:pos="3600"/>
        </w:tabs>
        <w:ind w:left="3600" w:hanging="360"/>
      </w:pPr>
    </w:lvl>
    <w:lvl w:ilvl="5" w:tplc="D0D2A71E" w:tentative="1">
      <w:start w:val="1"/>
      <w:numFmt w:val="decimal"/>
      <w:lvlText w:val="%6."/>
      <w:lvlJc w:val="left"/>
      <w:pPr>
        <w:tabs>
          <w:tab w:val="num" w:pos="4320"/>
        </w:tabs>
        <w:ind w:left="4320" w:hanging="360"/>
      </w:pPr>
    </w:lvl>
    <w:lvl w:ilvl="6" w:tplc="B14EAB9E" w:tentative="1">
      <w:start w:val="1"/>
      <w:numFmt w:val="decimal"/>
      <w:lvlText w:val="%7."/>
      <w:lvlJc w:val="left"/>
      <w:pPr>
        <w:tabs>
          <w:tab w:val="num" w:pos="5040"/>
        </w:tabs>
        <w:ind w:left="5040" w:hanging="360"/>
      </w:pPr>
    </w:lvl>
    <w:lvl w:ilvl="7" w:tplc="43CA04FA" w:tentative="1">
      <w:start w:val="1"/>
      <w:numFmt w:val="decimal"/>
      <w:lvlText w:val="%8."/>
      <w:lvlJc w:val="left"/>
      <w:pPr>
        <w:tabs>
          <w:tab w:val="num" w:pos="5760"/>
        </w:tabs>
        <w:ind w:left="5760" w:hanging="360"/>
      </w:pPr>
    </w:lvl>
    <w:lvl w:ilvl="8" w:tplc="4424990A" w:tentative="1">
      <w:start w:val="1"/>
      <w:numFmt w:val="decimal"/>
      <w:lvlText w:val="%9."/>
      <w:lvlJc w:val="left"/>
      <w:pPr>
        <w:tabs>
          <w:tab w:val="num" w:pos="6480"/>
        </w:tabs>
        <w:ind w:left="6480" w:hanging="360"/>
      </w:pPr>
    </w:lvl>
  </w:abstractNum>
  <w:abstractNum w:abstractNumId="7" w15:restartNumberingAfterBreak="0">
    <w:nsid w:val="2C3E0A6F"/>
    <w:multiLevelType w:val="hybridMultilevel"/>
    <w:tmpl w:val="C694B3BA"/>
    <w:lvl w:ilvl="0" w:tplc="836661B0">
      <w:start w:val="2"/>
      <w:numFmt w:val="lowerLetter"/>
      <w:lvlText w:val="%1."/>
      <w:lvlJc w:val="left"/>
      <w:pPr>
        <w:tabs>
          <w:tab w:val="num" w:pos="720"/>
        </w:tabs>
        <w:ind w:left="720" w:hanging="360"/>
      </w:pPr>
    </w:lvl>
    <w:lvl w:ilvl="1" w:tplc="1A1AA7BE" w:tentative="1">
      <w:start w:val="1"/>
      <w:numFmt w:val="decimal"/>
      <w:lvlText w:val="%2."/>
      <w:lvlJc w:val="left"/>
      <w:pPr>
        <w:tabs>
          <w:tab w:val="num" w:pos="1440"/>
        </w:tabs>
        <w:ind w:left="1440" w:hanging="360"/>
      </w:pPr>
    </w:lvl>
    <w:lvl w:ilvl="2" w:tplc="B9A45AE0" w:tentative="1">
      <w:start w:val="1"/>
      <w:numFmt w:val="decimal"/>
      <w:lvlText w:val="%3."/>
      <w:lvlJc w:val="left"/>
      <w:pPr>
        <w:tabs>
          <w:tab w:val="num" w:pos="2160"/>
        </w:tabs>
        <w:ind w:left="2160" w:hanging="360"/>
      </w:pPr>
    </w:lvl>
    <w:lvl w:ilvl="3" w:tplc="D152B328" w:tentative="1">
      <w:start w:val="1"/>
      <w:numFmt w:val="decimal"/>
      <w:lvlText w:val="%4."/>
      <w:lvlJc w:val="left"/>
      <w:pPr>
        <w:tabs>
          <w:tab w:val="num" w:pos="2880"/>
        </w:tabs>
        <w:ind w:left="2880" w:hanging="360"/>
      </w:pPr>
    </w:lvl>
    <w:lvl w:ilvl="4" w:tplc="A092964A" w:tentative="1">
      <w:start w:val="1"/>
      <w:numFmt w:val="decimal"/>
      <w:lvlText w:val="%5."/>
      <w:lvlJc w:val="left"/>
      <w:pPr>
        <w:tabs>
          <w:tab w:val="num" w:pos="3600"/>
        </w:tabs>
        <w:ind w:left="3600" w:hanging="360"/>
      </w:pPr>
    </w:lvl>
    <w:lvl w:ilvl="5" w:tplc="03984970" w:tentative="1">
      <w:start w:val="1"/>
      <w:numFmt w:val="decimal"/>
      <w:lvlText w:val="%6."/>
      <w:lvlJc w:val="left"/>
      <w:pPr>
        <w:tabs>
          <w:tab w:val="num" w:pos="4320"/>
        </w:tabs>
        <w:ind w:left="4320" w:hanging="360"/>
      </w:pPr>
    </w:lvl>
    <w:lvl w:ilvl="6" w:tplc="BBDA34C2" w:tentative="1">
      <w:start w:val="1"/>
      <w:numFmt w:val="decimal"/>
      <w:lvlText w:val="%7."/>
      <w:lvlJc w:val="left"/>
      <w:pPr>
        <w:tabs>
          <w:tab w:val="num" w:pos="5040"/>
        </w:tabs>
        <w:ind w:left="5040" w:hanging="360"/>
      </w:pPr>
    </w:lvl>
    <w:lvl w:ilvl="7" w:tplc="458A36A2" w:tentative="1">
      <w:start w:val="1"/>
      <w:numFmt w:val="decimal"/>
      <w:lvlText w:val="%8."/>
      <w:lvlJc w:val="left"/>
      <w:pPr>
        <w:tabs>
          <w:tab w:val="num" w:pos="5760"/>
        </w:tabs>
        <w:ind w:left="5760" w:hanging="360"/>
      </w:pPr>
    </w:lvl>
    <w:lvl w:ilvl="8" w:tplc="6E5053CE" w:tentative="1">
      <w:start w:val="1"/>
      <w:numFmt w:val="decimal"/>
      <w:lvlText w:val="%9."/>
      <w:lvlJc w:val="left"/>
      <w:pPr>
        <w:tabs>
          <w:tab w:val="num" w:pos="6480"/>
        </w:tabs>
        <w:ind w:left="6480" w:hanging="360"/>
      </w:pPr>
    </w:lvl>
  </w:abstractNum>
  <w:abstractNum w:abstractNumId="8" w15:restartNumberingAfterBreak="0">
    <w:nsid w:val="3E324946"/>
    <w:multiLevelType w:val="hybridMultilevel"/>
    <w:tmpl w:val="92CC2FD4"/>
    <w:lvl w:ilvl="0" w:tplc="3F54FE8C">
      <w:start w:val="6"/>
      <w:numFmt w:val="lowerLetter"/>
      <w:lvlText w:val="%1."/>
      <w:lvlJc w:val="left"/>
      <w:pPr>
        <w:tabs>
          <w:tab w:val="num" w:pos="720"/>
        </w:tabs>
        <w:ind w:left="720" w:hanging="360"/>
      </w:pPr>
    </w:lvl>
    <w:lvl w:ilvl="1" w:tplc="C6F4FE34" w:tentative="1">
      <w:start w:val="1"/>
      <w:numFmt w:val="decimal"/>
      <w:lvlText w:val="%2."/>
      <w:lvlJc w:val="left"/>
      <w:pPr>
        <w:tabs>
          <w:tab w:val="num" w:pos="1440"/>
        </w:tabs>
        <w:ind w:left="1440" w:hanging="360"/>
      </w:pPr>
    </w:lvl>
    <w:lvl w:ilvl="2" w:tplc="B9A44B60" w:tentative="1">
      <w:start w:val="1"/>
      <w:numFmt w:val="decimal"/>
      <w:lvlText w:val="%3."/>
      <w:lvlJc w:val="left"/>
      <w:pPr>
        <w:tabs>
          <w:tab w:val="num" w:pos="2160"/>
        </w:tabs>
        <w:ind w:left="2160" w:hanging="360"/>
      </w:pPr>
    </w:lvl>
    <w:lvl w:ilvl="3" w:tplc="2722B1EC" w:tentative="1">
      <w:start w:val="1"/>
      <w:numFmt w:val="decimal"/>
      <w:lvlText w:val="%4."/>
      <w:lvlJc w:val="left"/>
      <w:pPr>
        <w:tabs>
          <w:tab w:val="num" w:pos="2880"/>
        </w:tabs>
        <w:ind w:left="2880" w:hanging="360"/>
      </w:pPr>
    </w:lvl>
    <w:lvl w:ilvl="4" w:tplc="3B965F0E" w:tentative="1">
      <w:start w:val="1"/>
      <w:numFmt w:val="decimal"/>
      <w:lvlText w:val="%5."/>
      <w:lvlJc w:val="left"/>
      <w:pPr>
        <w:tabs>
          <w:tab w:val="num" w:pos="3600"/>
        </w:tabs>
        <w:ind w:left="3600" w:hanging="360"/>
      </w:pPr>
    </w:lvl>
    <w:lvl w:ilvl="5" w:tplc="F0C41EAE" w:tentative="1">
      <w:start w:val="1"/>
      <w:numFmt w:val="decimal"/>
      <w:lvlText w:val="%6."/>
      <w:lvlJc w:val="left"/>
      <w:pPr>
        <w:tabs>
          <w:tab w:val="num" w:pos="4320"/>
        </w:tabs>
        <w:ind w:left="4320" w:hanging="360"/>
      </w:pPr>
    </w:lvl>
    <w:lvl w:ilvl="6" w:tplc="3D3E02DE" w:tentative="1">
      <w:start w:val="1"/>
      <w:numFmt w:val="decimal"/>
      <w:lvlText w:val="%7."/>
      <w:lvlJc w:val="left"/>
      <w:pPr>
        <w:tabs>
          <w:tab w:val="num" w:pos="5040"/>
        </w:tabs>
        <w:ind w:left="5040" w:hanging="360"/>
      </w:pPr>
    </w:lvl>
    <w:lvl w:ilvl="7" w:tplc="7A38565A" w:tentative="1">
      <w:start w:val="1"/>
      <w:numFmt w:val="decimal"/>
      <w:lvlText w:val="%8."/>
      <w:lvlJc w:val="left"/>
      <w:pPr>
        <w:tabs>
          <w:tab w:val="num" w:pos="5760"/>
        </w:tabs>
        <w:ind w:left="5760" w:hanging="360"/>
      </w:pPr>
    </w:lvl>
    <w:lvl w:ilvl="8" w:tplc="4B521766" w:tentative="1">
      <w:start w:val="1"/>
      <w:numFmt w:val="decimal"/>
      <w:lvlText w:val="%9."/>
      <w:lvlJc w:val="left"/>
      <w:pPr>
        <w:tabs>
          <w:tab w:val="num" w:pos="6480"/>
        </w:tabs>
        <w:ind w:left="6480" w:hanging="360"/>
      </w:pPr>
    </w:lvl>
  </w:abstractNum>
  <w:abstractNum w:abstractNumId="9" w15:restartNumberingAfterBreak="0">
    <w:nsid w:val="40D02D53"/>
    <w:multiLevelType w:val="multilevel"/>
    <w:tmpl w:val="F010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E4755"/>
    <w:multiLevelType w:val="multilevel"/>
    <w:tmpl w:val="9D960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9550A"/>
    <w:multiLevelType w:val="multilevel"/>
    <w:tmpl w:val="324C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86347A"/>
    <w:multiLevelType w:val="multilevel"/>
    <w:tmpl w:val="C7A6D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5D5008"/>
    <w:multiLevelType w:val="hybridMultilevel"/>
    <w:tmpl w:val="1D12816A"/>
    <w:lvl w:ilvl="0" w:tplc="44A4C4AC">
      <w:start w:val="3"/>
      <w:numFmt w:val="lowerLetter"/>
      <w:lvlText w:val="%1."/>
      <w:lvlJc w:val="left"/>
      <w:pPr>
        <w:tabs>
          <w:tab w:val="num" w:pos="720"/>
        </w:tabs>
        <w:ind w:left="720" w:hanging="360"/>
      </w:pPr>
    </w:lvl>
    <w:lvl w:ilvl="1" w:tplc="7194A338" w:tentative="1">
      <w:start w:val="1"/>
      <w:numFmt w:val="decimal"/>
      <w:lvlText w:val="%2."/>
      <w:lvlJc w:val="left"/>
      <w:pPr>
        <w:tabs>
          <w:tab w:val="num" w:pos="1440"/>
        </w:tabs>
        <w:ind w:left="1440" w:hanging="360"/>
      </w:pPr>
    </w:lvl>
    <w:lvl w:ilvl="2" w:tplc="053C40F6" w:tentative="1">
      <w:start w:val="1"/>
      <w:numFmt w:val="decimal"/>
      <w:lvlText w:val="%3."/>
      <w:lvlJc w:val="left"/>
      <w:pPr>
        <w:tabs>
          <w:tab w:val="num" w:pos="2160"/>
        </w:tabs>
        <w:ind w:left="2160" w:hanging="360"/>
      </w:pPr>
    </w:lvl>
    <w:lvl w:ilvl="3" w:tplc="AAD2D5B6" w:tentative="1">
      <w:start w:val="1"/>
      <w:numFmt w:val="decimal"/>
      <w:lvlText w:val="%4."/>
      <w:lvlJc w:val="left"/>
      <w:pPr>
        <w:tabs>
          <w:tab w:val="num" w:pos="2880"/>
        </w:tabs>
        <w:ind w:left="2880" w:hanging="360"/>
      </w:pPr>
    </w:lvl>
    <w:lvl w:ilvl="4" w:tplc="42784A86" w:tentative="1">
      <w:start w:val="1"/>
      <w:numFmt w:val="decimal"/>
      <w:lvlText w:val="%5."/>
      <w:lvlJc w:val="left"/>
      <w:pPr>
        <w:tabs>
          <w:tab w:val="num" w:pos="3600"/>
        </w:tabs>
        <w:ind w:left="3600" w:hanging="360"/>
      </w:pPr>
    </w:lvl>
    <w:lvl w:ilvl="5" w:tplc="84AAE5B4" w:tentative="1">
      <w:start w:val="1"/>
      <w:numFmt w:val="decimal"/>
      <w:lvlText w:val="%6."/>
      <w:lvlJc w:val="left"/>
      <w:pPr>
        <w:tabs>
          <w:tab w:val="num" w:pos="4320"/>
        </w:tabs>
        <w:ind w:left="4320" w:hanging="360"/>
      </w:pPr>
    </w:lvl>
    <w:lvl w:ilvl="6" w:tplc="AFEA1E34" w:tentative="1">
      <w:start w:val="1"/>
      <w:numFmt w:val="decimal"/>
      <w:lvlText w:val="%7."/>
      <w:lvlJc w:val="left"/>
      <w:pPr>
        <w:tabs>
          <w:tab w:val="num" w:pos="5040"/>
        </w:tabs>
        <w:ind w:left="5040" w:hanging="360"/>
      </w:pPr>
    </w:lvl>
    <w:lvl w:ilvl="7" w:tplc="32C2A328" w:tentative="1">
      <w:start w:val="1"/>
      <w:numFmt w:val="decimal"/>
      <w:lvlText w:val="%8."/>
      <w:lvlJc w:val="left"/>
      <w:pPr>
        <w:tabs>
          <w:tab w:val="num" w:pos="5760"/>
        </w:tabs>
        <w:ind w:left="5760" w:hanging="360"/>
      </w:pPr>
    </w:lvl>
    <w:lvl w:ilvl="8" w:tplc="B3EE3418" w:tentative="1">
      <w:start w:val="1"/>
      <w:numFmt w:val="decimal"/>
      <w:lvlText w:val="%9."/>
      <w:lvlJc w:val="left"/>
      <w:pPr>
        <w:tabs>
          <w:tab w:val="num" w:pos="6480"/>
        </w:tabs>
        <w:ind w:left="6480" w:hanging="360"/>
      </w:pPr>
    </w:lvl>
  </w:abstractNum>
  <w:abstractNum w:abstractNumId="14" w15:restartNumberingAfterBreak="0">
    <w:nsid w:val="54366748"/>
    <w:multiLevelType w:val="multilevel"/>
    <w:tmpl w:val="FDA2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86BAE"/>
    <w:multiLevelType w:val="multilevel"/>
    <w:tmpl w:val="96B42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B52E74"/>
    <w:multiLevelType w:val="multilevel"/>
    <w:tmpl w:val="CD0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C7E88"/>
    <w:multiLevelType w:val="multilevel"/>
    <w:tmpl w:val="D722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D110D1"/>
    <w:multiLevelType w:val="multilevel"/>
    <w:tmpl w:val="86527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DB1113"/>
    <w:multiLevelType w:val="multilevel"/>
    <w:tmpl w:val="9296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370B9C"/>
    <w:multiLevelType w:val="multilevel"/>
    <w:tmpl w:val="3404EA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42329F"/>
    <w:multiLevelType w:val="multilevel"/>
    <w:tmpl w:val="5BF06F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0793A"/>
    <w:multiLevelType w:val="hybridMultilevel"/>
    <w:tmpl w:val="FD1CAFD4"/>
    <w:lvl w:ilvl="0" w:tplc="01C8B52C">
      <w:start w:val="4"/>
      <w:numFmt w:val="lowerLetter"/>
      <w:lvlText w:val="%1."/>
      <w:lvlJc w:val="left"/>
      <w:pPr>
        <w:tabs>
          <w:tab w:val="num" w:pos="720"/>
        </w:tabs>
        <w:ind w:left="720" w:hanging="360"/>
      </w:pPr>
    </w:lvl>
    <w:lvl w:ilvl="1" w:tplc="E1343BC2" w:tentative="1">
      <w:start w:val="1"/>
      <w:numFmt w:val="decimal"/>
      <w:lvlText w:val="%2."/>
      <w:lvlJc w:val="left"/>
      <w:pPr>
        <w:tabs>
          <w:tab w:val="num" w:pos="1440"/>
        </w:tabs>
        <w:ind w:left="1440" w:hanging="360"/>
      </w:pPr>
    </w:lvl>
    <w:lvl w:ilvl="2" w:tplc="D5A0D38C" w:tentative="1">
      <w:start w:val="1"/>
      <w:numFmt w:val="decimal"/>
      <w:lvlText w:val="%3."/>
      <w:lvlJc w:val="left"/>
      <w:pPr>
        <w:tabs>
          <w:tab w:val="num" w:pos="2160"/>
        </w:tabs>
        <w:ind w:left="2160" w:hanging="360"/>
      </w:pPr>
    </w:lvl>
    <w:lvl w:ilvl="3" w:tplc="46A6E626" w:tentative="1">
      <w:start w:val="1"/>
      <w:numFmt w:val="decimal"/>
      <w:lvlText w:val="%4."/>
      <w:lvlJc w:val="left"/>
      <w:pPr>
        <w:tabs>
          <w:tab w:val="num" w:pos="2880"/>
        </w:tabs>
        <w:ind w:left="2880" w:hanging="360"/>
      </w:pPr>
    </w:lvl>
    <w:lvl w:ilvl="4" w:tplc="E9ECBB4A" w:tentative="1">
      <w:start w:val="1"/>
      <w:numFmt w:val="decimal"/>
      <w:lvlText w:val="%5."/>
      <w:lvlJc w:val="left"/>
      <w:pPr>
        <w:tabs>
          <w:tab w:val="num" w:pos="3600"/>
        </w:tabs>
        <w:ind w:left="3600" w:hanging="360"/>
      </w:pPr>
    </w:lvl>
    <w:lvl w:ilvl="5" w:tplc="A73C1ACA" w:tentative="1">
      <w:start w:val="1"/>
      <w:numFmt w:val="decimal"/>
      <w:lvlText w:val="%6."/>
      <w:lvlJc w:val="left"/>
      <w:pPr>
        <w:tabs>
          <w:tab w:val="num" w:pos="4320"/>
        </w:tabs>
        <w:ind w:left="4320" w:hanging="360"/>
      </w:pPr>
    </w:lvl>
    <w:lvl w:ilvl="6" w:tplc="17D233FE" w:tentative="1">
      <w:start w:val="1"/>
      <w:numFmt w:val="decimal"/>
      <w:lvlText w:val="%7."/>
      <w:lvlJc w:val="left"/>
      <w:pPr>
        <w:tabs>
          <w:tab w:val="num" w:pos="5040"/>
        </w:tabs>
        <w:ind w:left="5040" w:hanging="360"/>
      </w:pPr>
    </w:lvl>
    <w:lvl w:ilvl="7" w:tplc="1902A5F0" w:tentative="1">
      <w:start w:val="1"/>
      <w:numFmt w:val="decimal"/>
      <w:lvlText w:val="%8."/>
      <w:lvlJc w:val="left"/>
      <w:pPr>
        <w:tabs>
          <w:tab w:val="num" w:pos="5760"/>
        </w:tabs>
        <w:ind w:left="5760" w:hanging="360"/>
      </w:pPr>
    </w:lvl>
    <w:lvl w:ilvl="8" w:tplc="792C267E" w:tentative="1">
      <w:start w:val="1"/>
      <w:numFmt w:val="decimal"/>
      <w:lvlText w:val="%9."/>
      <w:lvlJc w:val="left"/>
      <w:pPr>
        <w:tabs>
          <w:tab w:val="num" w:pos="6480"/>
        </w:tabs>
        <w:ind w:left="6480" w:hanging="360"/>
      </w:pPr>
    </w:lvl>
  </w:abstractNum>
  <w:abstractNum w:abstractNumId="23" w15:restartNumberingAfterBreak="0">
    <w:nsid w:val="7E9C05CE"/>
    <w:multiLevelType w:val="multilevel"/>
    <w:tmpl w:val="B090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2"/>
    <w:lvlOverride w:ilvl="0">
      <w:lvl w:ilvl="0">
        <w:numFmt w:val="decimal"/>
        <w:lvlText w:val="%1."/>
        <w:lvlJc w:val="left"/>
      </w:lvl>
    </w:lvlOverride>
  </w:num>
  <w:num w:numId="3">
    <w:abstractNumId w:val="18"/>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1"/>
    <w:lvlOverride w:ilvl="0">
      <w:lvl w:ilvl="0">
        <w:numFmt w:val="decimal"/>
        <w:lvlText w:val="%1."/>
        <w:lvlJc w:val="left"/>
      </w:lvl>
    </w:lvlOverride>
  </w:num>
  <w:num w:numId="6">
    <w:abstractNumId w:val="15"/>
    <w:lvlOverride w:ilvl="0">
      <w:lvl w:ilvl="0">
        <w:numFmt w:val="decimal"/>
        <w:lvlText w:val="%1."/>
        <w:lvlJc w:val="left"/>
      </w:lvl>
    </w:lvlOverride>
  </w:num>
  <w:num w:numId="7">
    <w:abstractNumId w:val="5"/>
    <w:lvlOverride w:ilvl="0">
      <w:lvl w:ilvl="0">
        <w:numFmt w:val="decimal"/>
        <w:lvlText w:val="%1."/>
        <w:lvlJc w:val="left"/>
      </w:lvl>
    </w:lvlOverride>
  </w:num>
  <w:num w:numId="8">
    <w:abstractNumId w:val="20"/>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17"/>
  </w:num>
  <w:num w:numId="12">
    <w:abstractNumId w:val="10"/>
    <w:lvlOverride w:ilvl="0">
      <w:lvl w:ilvl="0">
        <w:numFmt w:val="decimal"/>
        <w:lvlText w:val="%1."/>
        <w:lvlJc w:val="left"/>
      </w:lvl>
    </w:lvlOverride>
  </w:num>
  <w:num w:numId="13">
    <w:abstractNumId w:val="11"/>
    <w:lvlOverride w:ilvl="0">
      <w:lvl w:ilvl="0">
        <w:numFmt w:val="lowerLetter"/>
        <w:lvlText w:val="%1."/>
        <w:lvlJc w:val="left"/>
      </w:lvl>
    </w:lvlOverride>
  </w:num>
  <w:num w:numId="14">
    <w:abstractNumId w:val="19"/>
  </w:num>
  <w:num w:numId="15">
    <w:abstractNumId w:val="1"/>
    <w:lvlOverride w:ilvl="0">
      <w:lvl w:ilvl="0">
        <w:numFmt w:val="lowerRoman"/>
        <w:lvlText w:val="%1."/>
        <w:lvlJc w:val="right"/>
      </w:lvl>
    </w:lvlOverride>
  </w:num>
  <w:num w:numId="16">
    <w:abstractNumId w:val="9"/>
  </w:num>
  <w:num w:numId="17">
    <w:abstractNumId w:val="16"/>
  </w:num>
  <w:num w:numId="18">
    <w:abstractNumId w:val="14"/>
  </w:num>
  <w:num w:numId="19">
    <w:abstractNumId w:val="3"/>
    <w:lvlOverride w:ilvl="0">
      <w:lvl w:ilvl="0">
        <w:numFmt w:val="lowerLetter"/>
        <w:lvlText w:val="%1."/>
        <w:lvlJc w:val="left"/>
      </w:lvl>
    </w:lvlOverride>
  </w:num>
  <w:num w:numId="20">
    <w:abstractNumId w:val="7"/>
  </w:num>
  <w:num w:numId="21">
    <w:abstractNumId w:val="13"/>
  </w:num>
  <w:num w:numId="22">
    <w:abstractNumId w:val="22"/>
  </w:num>
  <w:num w:numId="23">
    <w:abstractNumId w:val="6"/>
  </w:num>
  <w:num w:numId="2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40D12"/>
    <w:rsid w:val="00076BA8"/>
    <w:rsid w:val="000A5260"/>
    <w:rsid w:val="000B0E66"/>
    <w:rsid w:val="000B224C"/>
    <w:rsid w:val="000D747B"/>
    <w:rsid w:val="000F66A0"/>
    <w:rsid w:val="00194B31"/>
    <w:rsid w:val="001F1732"/>
    <w:rsid w:val="001F4771"/>
    <w:rsid w:val="0023280F"/>
    <w:rsid w:val="00233090"/>
    <w:rsid w:val="00243A19"/>
    <w:rsid w:val="002D5754"/>
    <w:rsid w:val="0030597B"/>
    <w:rsid w:val="00327AEE"/>
    <w:rsid w:val="003B4AD4"/>
    <w:rsid w:val="003B57E6"/>
    <w:rsid w:val="003F7906"/>
    <w:rsid w:val="00401B6F"/>
    <w:rsid w:val="00406411"/>
    <w:rsid w:val="00463875"/>
    <w:rsid w:val="00491FAE"/>
    <w:rsid w:val="004C7647"/>
    <w:rsid w:val="005130E3"/>
    <w:rsid w:val="005137BC"/>
    <w:rsid w:val="00543410"/>
    <w:rsid w:val="005B23C5"/>
    <w:rsid w:val="005E4652"/>
    <w:rsid w:val="006429E3"/>
    <w:rsid w:val="0066687C"/>
    <w:rsid w:val="00677ED6"/>
    <w:rsid w:val="00683D3E"/>
    <w:rsid w:val="006930A6"/>
    <w:rsid w:val="006B65D9"/>
    <w:rsid w:val="007139E1"/>
    <w:rsid w:val="007613D5"/>
    <w:rsid w:val="0076218C"/>
    <w:rsid w:val="007756F2"/>
    <w:rsid w:val="0078180A"/>
    <w:rsid w:val="007849D5"/>
    <w:rsid w:val="007B3BF9"/>
    <w:rsid w:val="007B74DB"/>
    <w:rsid w:val="007C1D3B"/>
    <w:rsid w:val="007D6D79"/>
    <w:rsid w:val="007F2954"/>
    <w:rsid w:val="00803A60"/>
    <w:rsid w:val="0080617D"/>
    <w:rsid w:val="008456F2"/>
    <w:rsid w:val="008465B1"/>
    <w:rsid w:val="008540B9"/>
    <w:rsid w:val="00876272"/>
    <w:rsid w:val="008D76C5"/>
    <w:rsid w:val="008F381E"/>
    <w:rsid w:val="00920C93"/>
    <w:rsid w:val="009430AB"/>
    <w:rsid w:val="009523C7"/>
    <w:rsid w:val="00991FB9"/>
    <w:rsid w:val="009A14AC"/>
    <w:rsid w:val="009B18C4"/>
    <w:rsid w:val="009E5550"/>
    <w:rsid w:val="009F77E7"/>
    <w:rsid w:val="00A076DB"/>
    <w:rsid w:val="00A11A89"/>
    <w:rsid w:val="00A2328F"/>
    <w:rsid w:val="00A33483"/>
    <w:rsid w:val="00A44207"/>
    <w:rsid w:val="00A47E44"/>
    <w:rsid w:val="00A50DFA"/>
    <w:rsid w:val="00A71D99"/>
    <w:rsid w:val="00A856C4"/>
    <w:rsid w:val="00AE0847"/>
    <w:rsid w:val="00AF5ADB"/>
    <w:rsid w:val="00B003AA"/>
    <w:rsid w:val="00B24726"/>
    <w:rsid w:val="00B54FD4"/>
    <w:rsid w:val="00B63837"/>
    <w:rsid w:val="00BD126A"/>
    <w:rsid w:val="00C063A1"/>
    <w:rsid w:val="00C118D0"/>
    <w:rsid w:val="00C71682"/>
    <w:rsid w:val="00C868E0"/>
    <w:rsid w:val="00C97C51"/>
    <w:rsid w:val="00D51C87"/>
    <w:rsid w:val="00D7246F"/>
    <w:rsid w:val="00D74D42"/>
    <w:rsid w:val="00D80A68"/>
    <w:rsid w:val="00DA36E9"/>
    <w:rsid w:val="00DD313A"/>
    <w:rsid w:val="00E120FC"/>
    <w:rsid w:val="00E54CB3"/>
    <w:rsid w:val="00E840E5"/>
    <w:rsid w:val="00E950E4"/>
    <w:rsid w:val="00ED2558"/>
    <w:rsid w:val="00F65AE5"/>
    <w:rsid w:val="00F7110D"/>
    <w:rsid w:val="00F81226"/>
    <w:rsid w:val="00F82102"/>
    <w:rsid w:val="00F84AFE"/>
    <w:rsid w:val="00F97BA8"/>
    <w:rsid w:val="00FA286E"/>
    <w:rsid w:val="00FB1259"/>
    <w:rsid w:val="00FC4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626">
      <w:bodyDiv w:val="1"/>
      <w:marLeft w:val="0"/>
      <w:marRight w:val="0"/>
      <w:marTop w:val="0"/>
      <w:marBottom w:val="0"/>
      <w:divBdr>
        <w:top w:val="none" w:sz="0" w:space="0" w:color="auto"/>
        <w:left w:val="none" w:sz="0" w:space="0" w:color="auto"/>
        <w:bottom w:val="none" w:sz="0" w:space="0" w:color="auto"/>
        <w:right w:val="none" w:sz="0" w:space="0" w:color="auto"/>
      </w:divBdr>
    </w:div>
    <w:div w:id="12343233">
      <w:bodyDiv w:val="1"/>
      <w:marLeft w:val="0"/>
      <w:marRight w:val="0"/>
      <w:marTop w:val="0"/>
      <w:marBottom w:val="0"/>
      <w:divBdr>
        <w:top w:val="none" w:sz="0" w:space="0" w:color="auto"/>
        <w:left w:val="none" w:sz="0" w:space="0" w:color="auto"/>
        <w:bottom w:val="none" w:sz="0" w:space="0" w:color="auto"/>
        <w:right w:val="none" w:sz="0" w:space="0" w:color="auto"/>
      </w:divBdr>
    </w:div>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20709929">
      <w:bodyDiv w:val="1"/>
      <w:marLeft w:val="0"/>
      <w:marRight w:val="0"/>
      <w:marTop w:val="0"/>
      <w:marBottom w:val="0"/>
      <w:divBdr>
        <w:top w:val="none" w:sz="0" w:space="0" w:color="auto"/>
        <w:left w:val="none" w:sz="0" w:space="0" w:color="auto"/>
        <w:bottom w:val="none" w:sz="0" w:space="0" w:color="auto"/>
        <w:right w:val="none" w:sz="0" w:space="0" w:color="auto"/>
      </w:divBdr>
    </w:div>
    <w:div w:id="35469680">
      <w:bodyDiv w:val="1"/>
      <w:marLeft w:val="0"/>
      <w:marRight w:val="0"/>
      <w:marTop w:val="0"/>
      <w:marBottom w:val="0"/>
      <w:divBdr>
        <w:top w:val="none" w:sz="0" w:space="0" w:color="auto"/>
        <w:left w:val="none" w:sz="0" w:space="0" w:color="auto"/>
        <w:bottom w:val="none" w:sz="0" w:space="0" w:color="auto"/>
        <w:right w:val="none" w:sz="0" w:space="0" w:color="auto"/>
      </w:divBdr>
      <w:divsChild>
        <w:div w:id="1417946171">
          <w:marLeft w:val="-108"/>
          <w:marRight w:val="0"/>
          <w:marTop w:val="0"/>
          <w:marBottom w:val="0"/>
          <w:divBdr>
            <w:top w:val="none" w:sz="0" w:space="0" w:color="auto"/>
            <w:left w:val="none" w:sz="0" w:space="0" w:color="auto"/>
            <w:bottom w:val="none" w:sz="0" w:space="0" w:color="auto"/>
            <w:right w:val="none" w:sz="0" w:space="0" w:color="auto"/>
          </w:divBdr>
        </w:div>
      </w:divsChild>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64188435">
      <w:bodyDiv w:val="1"/>
      <w:marLeft w:val="0"/>
      <w:marRight w:val="0"/>
      <w:marTop w:val="0"/>
      <w:marBottom w:val="0"/>
      <w:divBdr>
        <w:top w:val="none" w:sz="0" w:space="0" w:color="auto"/>
        <w:left w:val="none" w:sz="0" w:space="0" w:color="auto"/>
        <w:bottom w:val="none" w:sz="0" w:space="0" w:color="auto"/>
        <w:right w:val="none" w:sz="0" w:space="0" w:color="auto"/>
      </w:divBdr>
    </w:div>
    <w:div w:id="70087400">
      <w:bodyDiv w:val="1"/>
      <w:marLeft w:val="0"/>
      <w:marRight w:val="0"/>
      <w:marTop w:val="0"/>
      <w:marBottom w:val="0"/>
      <w:divBdr>
        <w:top w:val="none" w:sz="0" w:space="0" w:color="auto"/>
        <w:left w:val="none" w:sz="0" w:space="0" w:color="auto"/>
        <w:bottom w:val="none" w:sz="0" w:space="0" w:color="auto"/>
        <w:right w:val="none" w:sz="0" w:space="0" w:color="auto"/>
      </w:divBdr>
    </w:div>
    <w:div w:id="82530210">
      <w:bodyDiv w:val="1"/>
      <w:marLeft w:val="0"/>
      <w:marRight w:val="0"/>
      <w:marTop w:val="0"/>
      <w:marBottom w:val="0"/>
      <w:divBdr>
        <w:top w:val="none" w:sz="0" w:space="0" w:color="auto"/>
        <w:left w:val="none" w:sz="0" w:space="0" w:color="auto"/>
        <w:bottom w:val="none" w:sz="0" w:space="0" w:color="auto"/>
        <w:right w:val="none" w:sz="0" w:space="0" w:color="auto"/>
      </w:divBdr>
    </w:div>
    <w:div w:id="93794738">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115221822">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285549633">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057022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360059712">
      <w:bodyDiv w:val="1"/>
      <w:marLeft w:val="0"/>
      <w:marRight w:val="0"/>
      <w:marTop w:val="0"/>
      <w:marBottom w:val="0"/>
      <w:divBdr>
        <w:top w:val="none" w:sz="0" w:space="0" w:color="auto"/>
        <w:left w:val="none" w:sz="0" w:space="0" w:color="auto"/>
        <w:bottom w:val="none" w:sz="0" w:space="0" w:color="auto"/>
        <w:right w:val="none" w:sz="0" w:space="0" w:color="auto"/>
      </w:divBdr>
    </w:div>
    <w:div w:id="387806801">
      <w:bodyDiv w:val="1"/>
      <w:marLeft w:val="0"/>
      <w:marRight w:val="0"/>
      <w:marTop w:val="0"/>
      <w:marBottom w:val="0"/>
      <w:divBdr>
        <w:top w:val="none" w:sz="0" w:space="0" w:color="auto"/>
        <w:left w:val="none" w:sz="0" w:space="0" w:color="auto"/>
        <w:bottom w:val="none" w:sz="0" w:space="0" w:color="auto"/>
        <w:right w:val="none" w:sz="0" w:space="0" w:color="auto"/>
      </w:divBdr>
    </w:div>
    <w:div w:id="452216921">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12233491">
      <w:bodyDiv w:val="1"/>
      <w:marLeft w:val="0"/>
      <w:marRight w:val="0"/>
      <w:marTop w:val="0"/>
      <w:marBottom w:val="0"/>
      <w:divBdr>
        <w:top w:val="none" w:sz="0" w:space="0" w:color="auto"/>
        <w:left w:val="none" w:sz="0" w:space="0" w:color="auto"/>
        <w:bottom w:val="none" w:sz="0" w:space="0" w:color="auto"/>
        <w:right w:val="none" w:sz="0" w:space="0" w:color="auto"/>
      </w:divBdr>
    </w:div>
    <w:div w:id="538711923">
      <w:bodyDiv w:val="1"/>
      <w:marLeft w:val="0"/>
      <w:marRight w:val="0"/>
      <w:marTop w:val="0"/>
      <w:marBottom w:val="0"/>
      <w:divBdr>
        <w:top w:val="none" w:sz="0" w:space="0" w:color="auto"/>
        <w:left w:val="none" w:sz="0" w:space="0" w:color="auto"/>
        <w:bottom w:val="none" w:sz="0" w:space="0" w:color="auto"/>
        <w:right w:val="none" w:sz="0" w:space="0" w:color="auto"/>
      </w:divBdr>
    </w:div>
    <w:div w:id="556820317">
      <w:bodyDiv w:val="1"/>
      <w:marLeft w:val="0"/>
      <w:marRight w:val="0"/>
      <w:marTop w:val="0"/>
      <w:marBottom w:val="0"/>
      <w:divBdr>
        <w:top w:val="none" w:sz="0" w:space="0" w:color="auto"/>
        <w:left w:val="none" w:sz="0" w:space="0" w:color="auto"/>
        <w:bottom w:val="none" w:sz="0" w:space="0" w:color="auto"/>
        <w:right w:val="none" w:sz="0" w:space="0" w:color="auto"/>
      </w:divBdr>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74973949">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08116511">
      <w:bodyDiv w:val="1"/>
      <w:marLeft w:val="0"/>
      <w:marRight w:val="0"/>
      <w:marTop w:val="0"/>
      <w:marBottom w:val="0"/>
      <w:divBdr>
        <w:top w:val="none" w:sz="0" w:space="0" w:color="auto"/>
        <w:left w:val="none" w:sz="0" w:space="0" w:color="auto"/>
        <w:bottom w:val="none" w:sz="0" w:space="0" w:color="auto"/>
        <w:right w:val="none" w:sz="0" w:space="0" w:color="auto"/>
      </w:divBdr>
    </w:div>
    <w:div w:id="748189183">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777454627">
      <w:bodyDiv w:val="1"/>
      <w:marLeft w:val="0"/>
      <w:marRight w:val="0"/>
      <w:marTop w:val="0"/>
      <w:marBottom w:val="0"/>
      <w:divBdr>
        <w:top w:val="none" w:sz="0" w:space="0" w:color="auto"/>
        <w:left w:val="none" w:sz="0" w:space="0" w:color="auto"/>
        <w:bottom w:val="none" w:sz="0" w:space="0" w:color="auto"/>
        <w:right w:val="none" w:sz="0" w:space="0" w:color="auto"/>
      </w:divBdr>
    </w:div>
    <w:div w:id="802893197">
      <w:bodyDiv w:val="1"/>
      <w:marLeft w:val="0"/>
      <w:marRight w:val="0"/>
      <w:marTop w:val="0"/>
      <w:marBottom w:val="0"/>
      <w:divBdr>
        <w:top w:val="none" w:sz="0" w:space="0" w:color="auto"/>
        <w:left w:val="none" w:sz="0" w:space="0" w:color="auto"/>
        <w:bottom w:val="none" w:sz="0" w:space="0" w:color="auto"/>
        <w:right w:val="none" w:sz="0" w:space="0" w:color="auto"/>
      </w:divBdr>
    </w:div>
    <w:div w:id="807816324">
      <w:bodyDiv w:val="1"/>
      <w:marLeft w:val="0"/>
      <w:marRight w:val="0"/>
      <w:marTop w:val="0"/>
      <w:marBottom w:val="0"/>
      <w:divBdr>
        <w:top w:val="none" w:sz="0" w:space="0" w:color="auto"/>
        <w:left w:val="none" w:sz="0" w:space="0" w:color="auto"/>
        <w:bottom w:val="none" w:sz="0" w:space="0" w:color="auto"/>
        <w:right w:val="none" w:sz="0" w:space="0" w:color="auto"/>
      </w:divBdr>
    </w:div>
    <w:div w:id="812141486">
      <w:bodyDiv w:val="1"/>
      <w:marLeft w:val="0"/>
      <w:marRight w:val="0"/>
      <w:marTop w:val="0"/>
      <w:marBottom w:val="0"/>
      <w:divBdr>
        <w:top w:val="none" w:sz="0" w:space="0" w:color="auto"/>
        <w:left w:val="none" w:sz="0" w:space="0" w:color="auto"/>
        <w:bottom w:val="none" w:sz="0" w:space="0" w:color="auto"/>
        <w:right w:val="none" w:sz="0" w:space="0" w:color="auto"/>
      </w:divBdr>
      <w:divsChild>
        <w:div w:id="1698776814">
          <w:marLeft w:val="-108"/>
          <w:marRight w:val="0"/>
          <w:marTop w:val="0"/>
          <w:marBottom w:val="0"/>
          <w:divBdr>
            <w:top w:val="none" w:sz="0" w:space="0" w:color="auto"/>
            <w:left w:val="none" w:sz="0" w:space="0" w:color="auto"/>
            <w:bottom w:val="none" w:sz="0" w:space="0" w:color="auto"/>
            <w:right w:val="none" w:sz="0" w:space="0" w:color="auto"/>
          </w:divBdr>
        </w:div>
      </w:divsChild>
    </w:div>
    <w:div w:id="828669151">
      <w:bodyDiv w:val="1"/>
      <w:marLeft w:val="0"/>
      <w:marRight w:val="0"/>
      <w:marTop w:val="0"/>
      <w:marBottom w:val="0"/>
      <w:divBdr>
        <w:top w:val="none" w:sz="0" w:space="0" w:color="auto"/>
        <w:left w:val="none" w:sz="0" w:space="0" w:color="auto"/>
        <w:bottom w:val="none" w:sz="0" w:space="0" w:color="auto"/>
        <w:right w:val="none" w:sz="0" w:space="0" w:color="auto"/>
      </w:divBdr>
    </w:div>
    <w:div w:id="831869912">
      <w:bodyDiv w:val="1"/>
      <w:marLeft w:val="0"/>
      <w:marRight w:val="0"/>
      <w:marTop w:val="0"/>
      <w:marBottom w:val="0"/>
      <w:divBdr>
        <w:top w:val="none" w:sz="0" w:space="0" w:color="auto"/>
        <w:left w:val="none" w:sz="0" w:space="0" w:color="auto"/>
        <w:bottom w:val="none" w:sz="0" w:space="0" w:color="auto"/>
        <w:right w:val="none" w:sz="0" w:space="0" w:color="auto"/>
      </w:divBdr>
    </w:div>
    <w:div w:id="892155691">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13322933">
      <w:bodyDiv w:val="1"/>
      <w:marLeft w:val="0"/>
      <w:marRight w:val="0"/>
      <w:marTop w:val="0"/>
      <w:marBottom w:val="0"/>
      <w:divBdr>
        <w:top w:val="none" w:sz="0" w:space="0" w:color="auto"/>
        <w:left w:val="none" w:sz="0" w:space="0" w:color="auto"/>
        <w:bottom w:val="none" w:sz="0" w:space="0" w:color="auto"/>
        <w:right w:val="none" w:sz="0" w:space="0" w:color="auto"/>
      </w:divBdr>
    </w:div>
    <w:div w:id="944995181">
      <w:bodyDiv w:val="1"/>
      <w:marLeft w:val="0"/>
      <w:marRight w:val="0"/>
      <w:marTop w:val="0"/>
      <w:marBottom w:val="0"/>
      <w:divBdr>
        <w:top w:val="none" w:sz="0" w:space="0" w:color="auto"/>
        <w:left w:val="none" w:sz="0" w:space="0" w:color="auto"/>
        <w:bottom w:val="none" w:sz="0" w:space="0" w:color="auto"/>
        <w:right w:val="none" w:sz="0" w:space="0" w:color="auto"/>
      </w:divBdr>
    </w:div>
    <w:div w:id="954751253">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970743906">
      <w:bodyDiv w:val="1"/>
      <w:marLeft w:val="0"/>
      <w:marRight w:val="0"/>
      <w:marTop w:val="0"/>
      <w:marBottom w:val="0"/>
      <w:divBdr>
        <w:top w:val="none" w:sz="0" w:space="0" w:color="auto"/>
        <w:left w:val="none" w:sz="0" w:space="0" w:color="auto"/>
        <w:bottom w:val="none" w:sz="0" w:space="0" w:color="auto"/>
        <w:right w:val="none" w:sz="0" w:space="0" w:color="auto"/>
      </w:divBdr>
    </w:div>
    <w:div w:id="1005985378">
      <w:bodyDiv w:val="1"/>
      <w:marLeft w:val="0"/>
      <w:marRight w:val="0"/>
      <w:marTop w:val="0"/>
      <w:marBottom w:val="0"/>
      <w:divBdr>
        <w:top w:val="none" w:sz="0" w:space="0" w:color="auto"/>
        <w:left w:val="none" w:sz="0" w:space="0" w:color="auto"/>
        <w:bottom w:val="none" w:sz="0" w:space="0" w:color="auto"/>
        <w:right w:val="none" w:sz="0" w:space="0" w:color="auto"/>
      </w:divBdr>
    </w:div>
    <w:div w:id="1009064010">
      <w:bodyDiv w:val="1"/>
      <w:marLeft w:val="0"/>
      <w:marRight w:val="0"/>
      <w:marTop w:val="0"/>
      <w:marBottom w:val="0"/>
      <w:divBdr>
        <w:top w:val="none" w:sz="0" w:space="0" w:color="auto"/>
        <w:left w:val="none" w:sz="0" w:space="0" w:color="auto"/>
        <w:bottom w:val="none" w:sz="0" w:space="0" w:color="auto"/>
        <w:right w:val="none" w:sz="0" w:space="0" w:color="auto"/>
      </w:divBdr>
    </w:div>
    <w:div w:id="1014957157">
      <w:bodyDiv w:val="1"/>
      <w:marLeft w:val="0"/>
      <w:marRight w:val="0"/>
      <w:marTop w:val="0"/>
      <w:marBottom w:val="0"/>
      <w:divBdr>
        <w:top w:val="none" w:sz="0" w:space="0" w:color="auto"/>
        <w:left w:val="none" w:sz="0" w:space="0" w:color="auto"/>
        <w:bottom w:val="none" w:sz="0" w:space="0" w:color="auto"/>
        <w:right w:val="none" w:sz="0" w:space="0" w:color="auto"/>
      </w:divBdr>
    </w:div>
    <w:div w:id="1039936721">
      <w:bodyDiv w:val="1"/>
      <w:marLeft w:val="0"/>
      <w:marRight w:val="0"/>
      <w:marTop w:val="0"/>
      <w:marBottom w:val="0"/>
      <w:divBdr>
        <w:top w:val="none" w:sz="0" w:space="0" w:color="auto"/>
        <w:left w:val="none" w:sz="0" w:space="0" w:color="auto"/>
        <w:bottom w:val="none" w:sz="0" w:space="0" w:color="auto"/>
        <w:right w:val="none" w:sz="0" w:space="0" w:color="auto"/>
      </w:divBdr>
    </w:div>
    <w:div w:id="1074086988">
      <w:bodyDiv w:val="1"/>
      <w:marLeft w:val="0"/>
      <w:marRight w:val="0"/>
      <w:marTop w:val="0"/>
      <w:marBottom w:val="0"/>
      <w:divBdr>
        <w:top w:val="none" w:sz="0" w:space="0" w:color="auto"/>
        <w:left w:val="none" w:sz="0" w:space="0" w:color="auto"/>
        <w:bottom w:val="none" w:sz="0" w:space="0" w:color="auto"/>
        <w:right w:val="none" w:sz="0" w:space="0" w:color="auto"/>
      </w:divBdr>
    </w:div>
    <w:div w:id="1088691168">
      <w:bodyDiv w:val="1"/>
      <w:marLeft w:val="0"/>
      <w:marRight w:val="0"/>
      <w:marTop w:val="0"/>
      <w:marBottom w:val="0"/>
      <w:divBdr>
        <w:top w:val="none" w:sz="0" w:space="0" w:color="auto"/>
        <w:left w:val="none" w:sz="0" w:space="0" w:color="auto"/>
        <w:bottom w:val="none" w:sz="0" w:space="0" w:color="auto"/>
        <w:right w:val="none" w:sz="0" w:space="0" w:color="auto"/>
      </w:divBdr>
    </w:div>
    <w:div w:id="1104378534">
      <w:bodyDiv w:val="1"/>
      <w:marLeft w:val="0"/>
      <w:marRight w:val="0"/>
      <w:marTop w:val="0"/>
      <w:marBottom w:val="0"/>
      <w:divBdr>
        <w:top w:val="none" w:sz="0" w:space="0" w:color="auto"/>
        <w:left w:val="none" w:sz="0" w:space="0" w:color="auto"/>
        <w:bottom w:val="none" w:sz="0" w:space="0" w:color="auto"/>
        <w:right w:val="none" w:sz="0" w:space="0" w:color="auto"/>
      </w:divBdr>
    </w:div>
    <w:div w:id="1114441434">
      <w:bodyDiv w:val="1"/>
      <w:marLeft w:val="0"/>
      <w:marRight w:val="0"/>
      <w:marTop w:val="0"/>
      <w:marBottom w:val="0"/>
      <w:divBdr>
        <w:top w:val="none" w:sz="0" w:space="0" w:color="auto"/>
        <w:left w:val="none" w:sz="0" w:space="0" w:color="auto"/>
        <w:bottom w:val="none" w:sz="0" w:space="0" w:color="auto"/>
        <w:right w:val="none" w:sz="0" w:space="0" w:color="auto"/>
      </w:divBdr>
    </w:div>
    <w:div w:id="1121189905">
      <w:bodyDiv w:val="1"/>
      <w:marLeft w:val="0"/>
      <w:marRight w:val="0"/>
      <w:marTop w:val="0"/>
      <w:marBottom w:val="0"/>
      <w:divBdr>
        <w:top w:val="none" w:sz="0" w:space="0" w:color="auto"/>
        <w:left w:val="none" w:sz="0" w:space="0" w:color="auto"/>
        <w:bottom w:val="none" w:sz="0" w:space="0" w:color="auto"/>
        <w:right w:val="none" w:sz="0" w:space="0" w:color="auto"/>
      </w:divBdr>
    </w:div>
    <w:div w:id="1148591758">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24681058">
      <w:bodyDiv w:val="1"/>
      <w:marLeft w:val="0"/>
      <w:marRight w:val="0"/>
      <w:marTop w:val="0"/>
      <w:marBottom w:val="0"/>
      <w:divBdr>
        <w:top w:val="none" w:sz="0" w:space="0" w:color="auto"/>
        <w:left w:val="none" w:sz="0" w:space="0" w:color="auto"/>
        <w:bottom w:val="none" w:sz="0" w:space="0" w:color="auto"/>
        <w:right w:val="none" w:sz="0" w:space="0" w:color="auto"/>
      </w:divBdr>
      <w:divsChild>
        <w:div w:id="205946000">
          <w:marLeft w:val="-108"/>
          <w:marRight w:val="0"/>
          <w:marTop w:val="0"/>
          <w:marBottom w:val="0"/>
          <w:divBdr>
            <w:top w:val="none" w:sz="0" w:space="0" w:color="auto"/>
            <w:left w:val="none" w:sz="0" w:space="0" w:color="auto"/>
            <w:bottom w:val="none" w:sz="0" w:space="0" w:color="auto"/>
            <w:right w:val="none" w:sz="0" w:space="0" w:color="auto"/>
          </w:divBdr>
        </w:div>
      </w:divsChild>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286697265">
      <w:bodyDiv w:val="1"/>
      <w:marLeft w:val="0"/>
      <w:marRight w:val="0"/>
      <w:marTop w:val="0"/>
      <w:marBottom w:val="0"/>
      <w:divBdr>
        <w:top w:val="none" w:sz="0" w:space="0" w:color="auto"/>
        <w:left w:val="none" w:sz="0" w:space="0" w:color="auto"/>
        <w:bottom w:val="none" w:sz="0" w:space="0" w:color="auto"/>
        <w:right w:val="none" w:sz="0" w:space="0" w:color="auto"/>
      </w:divBdr>
    </w:div>
    <w:div w:id="1293946391">
      <w:bodyDiv w:val="1"/>
      <w:marLeft w:val="0"/>
      <w:marRight w:val="0"/>
      <w:marTop w:val="0"/>
      <w:marBottom w:val="0"/>
      <w:divBdr>
        <w:top w:val="none" w:sz="0" w:space="0" w:color="auto"/>
        <w:left w:val="none" w:sz="0" w:space="0" w:color="auto"/>
        <w:bottom w:val="none" w:sz="0" w:space="0" w:color="auto"/>
        <w:right w:val="none" w:sz="0" w:space="0" w:color="auto"/>
      </w:divBdr>
    </w:div>
    <w:div w:id="1354842849">
      <w:bodyDiv w:val="1"/>
      <w:marLeft w:val="0"/>
      <w:marRight w:val="0"/>
      <w:marTop w:val="0"/>
      <w:marBottom w:val="0"/>
      <w:divBdr>
        <w:top w:val="none" w:sz="0" w:space="0" w:color="auto"/>
        <w:left w:val="none" w:sz="0" w:space="0" w:color="auto"/>
        <w:bottom w:val="none" w:sz="0" w:space="0" w:color="auto"/>
        <w:right w:val="none" w:sz="0" w:space="0" w:color="auto"/>
      </w:divBdr>
    </w:div>
    <w:div w:id="1356230734">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27194605">
      <w:bodyDiv w:val="1"/>
      <w:marLeft w:val="0"/>
      <w:marRight w:val="0"/>
      <w:marTop w:val="0"/>
      <w:marBottom w:val="0"/>
      <w:divBdr>
        <w:top w:val="none" w:sz="0" w:space="0" w:color="auto"/>
        <w:left w:val="none" w:sz="0" w:space="0" w:color="auto"/>
        <w:bottom w:val="none" w:sz="0" w:space="0" w:color="auto"/>
        <w:right w:val="none" w:sz="0" w:space="0" w:color="auto"/>
      </w:divBdr>
    </w:div>
    <w:div w:id="1471748281">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474834621">
      <w:bodyDiv w:val="1"/>
      <w:marLeft w:val="0"/>
      <w:marRight w:val="0"/>
      <w:marTop w:val="0"/>
      <w:marBottom w:val="0"/>
      <w:divBdr>
        <w:top w:val="none" w:sz="0" w:space="0" w:color="auto"/>
        <w:left w:val="none" w:sz="0" w:space="0" w:color="auto"/>
        <w:bottom w:val="none" w:sz="0" w:space="0" w:color="auto"/>
        <w:right w:val="none" w:sz="0" w:space="0" w:color="auto"/>
      </w:divBdr>
    </w:div>
    <w:div w:id="1525752613">
      <w:bodyDiv w:val="1"/>
      <w:marLeft w:val="0"/>
      <w:marRight w:val="0"/>
      <w:marTop w:val="0"/>
      <w:marBottom w:val="0"/>
      <w:divBdr>
        <w:top w:val="none" w:sz="0" w:space="0" w:color="auto"/>
        <w:left w:val="none" w:sz="0" w:space="0" w:color="auto"/>
        <w:bottom w:val="none" w:sz="0" w:space="0" w:color="auto"/>
        <w:right w:val="none" w:sz="0" w:space="0" w:color="auto"/>
      </w:divBdr>
    </w:div>
    <w:div w:id="1527716572">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57856980">
      <w:bodyDiv w:val="1"/>
      <w:marLeft w:val="0"/>
      <w:marRight w:val="0"/>
      <w:marTop w:val="0"/>
      <w:marBottom w:val="0"/>
      <w:divBdr>
        <w:top w:val="none" w:sz="0" w:space="0" w:color="auto"/>
        <w:left w:val="none" w:sz="0" w:space="0" w:color="auto"/>
        <w:bottom w:val="none" w:sz="0" w:space="0" w:color="auto"/>
        <w:right w:val="none" w:sz="0" w:space="0" w:color="auto"/>
      </w:divBdr>
    </w:div>
    <w:div w:id="1559901345">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580479944">
      <w:bodyDiv w:val="1"/>
      <w:marLeft w:val="0"/>
      <w:marRight w:val="0"/>
      <w:marTop w:val="0"/>
      <w:marBottom w:val="0"/>
      <w:divBdr>
        <w:top w:val="none" w:sz="0" w:space="0" w:color="auto"/>
        <w:left w:val="none" w:sz="0" w:space="0" w:color="auto"/>
        <w:bottom w:val="none" w:sz="0" w:space="0" w:color="auto"/>
        <w:right w:val="none" w:sz="0" w:space="0" w:color="auto"/>
      </w:divBdr>
    </w:div>
    <w:div w:id="1614438315">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631742306">
      <w:bodyDiv w:val="1"/>
      <w:marLeft w:val="0"/>
      <w:marRight w:val="0"/>
      <w:marTop w:val="0"/>
      <w:marBottom w:val="0"/>
      <w:divBdr>
        <w:top w:val="none" w:sz="0" w:space="0" w:color="auto"/>
        <w:left w:val="none" w:sz="0" w:space="0" w:color="auto"/>
        <w:bottom w:val="none" w:sz="0" w:space="0" w:color="auto"/>
        <w:right w:val="none" w:sz="0" w:space="0" w:color="auto"/>
      </w:divBdr>
    </w:div>
    <w:div w:id="1648775558">
      <w:bodyDiv w:val="1"/>
      <w:marLeft w:val="0"/>
      <w:marRight w:val="0"/>
      <w:marTop w:val="0"/>
      <w:marBottom w:val="0"/>
      <w:divBdr>
        <w:top w:val="none" w:sz="0" w:space="0" w:color="auto"/>
        <w:left w:val="none" w:sz="0" w:space="0" w:color="auto"/>
        <w:bottom w:val="none" w:sz="0" w:space="0" w:color="auto"/>
        <w:right w:val="none" w:sz="0" w:space="0" w:color="auto"/>
      </w:divBdr>
    </w:div>
    <w:div w:id="1705979261">
      <w:bodyDiv w:val="1"/>
      <w:marLeft w:val="0"/>
      <w:marRight w:val="0"/>
      <w:marTop w:val="0"/>
      <w:marBottom w:val="0"/>
      <w:divBdr>
        <w:top w:val="none" w:sz="0" w:space="0" w:color="auto"/>
        <w:left w:val="none" w:sz="0" w:space="0" w:color="auto"/>
        <w:bottom w:val="none" w:sz="0" w:space="0" w:color="auto"/>
        <w:right w:val="none" w:sz="0" w:space="0" w:color="auto"/>
      </w:divBdr>
    </w:div>
    <w:div w:id="1721397031">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746993582">
      <w:bodyDiv w:val="1"/>
      <w:marLeft w:val="0"/>
      <w:marRight w:val="0"/>
      <w:marTop w:val="0"/>
      <w:marBottom w:val="0"/>
      <w:divBdr>
        <w:top w:val="none" w:sz="0" w:space="0" w:color="auto"/>
        <w:left w:val="none" w:sz="0" w:space="0" w:color="auto"/>
        <w:bottom w:val="none" w:sz="0" w:space="0" w:color="auto"/>
        <w:right w:val="none" w:sz="0" w:space="0" w:color="auto"/>
      </w:divBdr>
    </w:div>
    <w:div w:id="1761753079">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89734837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38384989">
      <w:bodyDiv w:val="1"/>
      <w:marLeft w:val="0"/>
      <w:marRight w:val="0"/>
      <w:marTop w:val="0"/>
      <w:marBottom w:val="0"/>
      <w:divBdr>
        <w:top w:val="none" w:sz="0" w:space="0" w:color="auto"/>
        <w:left w:val="none" w:sz="0" w:space="0" w:color="auto"/>
        <w:bottom w:val="none" w:sz="0" w:space="0" w:color="auto"/>
        <w:right w:val="none" w:sz="0" w:space="0" w:color="auto"/>
      </w:divBdr>
    </w:div>
    <w:div w:id="2040158884">
      <w:bodyDiv w:val="1"/>
      <w:marLeft w:val="0"/>
      <w:marRight w:val="0"/>
      <w:marTop w:val="0"/>
      <w:marBottom w:val="0"/>
      <w:divBdr>
        <w:top w:val="none" w:sz="0" w:space="0" w:color="auto"/>
        <w:left w:val="none" w:sz="0" w:space="0" w:color="auto"/>
        <w:bottom w:val="none" w:sz="0" w:space="0" w:color="auto"/>
        <w:right w:val="none" w:sz="0" w:space="0" w:color="auto"/>
      </w:divBdr>
    </w:div>
    <w:div w:id="2044860869">
      <w:bodyDiv w:val="1"/>
      <w:marLeft w:val="0"/>
      <w:marRight w:val="0"/>
      <w:marTop w:val="0"/>
      <w:marBottom w:val="0"/>
      <w:divBdr>
        <w:top w:val="none" w:sz="0" w:space="0" w:color="auto"/>
        <w:left w:val="none" w:sz="0" w:space="0" w:color="auto"/>
        <w:bottom w:val="none" w:sz="0" w:space="0" w:color="auto"/>
        <w:right w:val="none" w:sz="0" w:space="0" w:color="auto"/>
      </w:divBdr>
    </w:div>
    <w:div w:id="2047946947">
      <w:bodyDiv w:val="1"/>
      <w:marLeft w:val="0"/>
      <w:marRight w:val="0"/>
      <w:marTop w:val="0"/>
      <w:marBottom w:val="0"/>
      <w:divBdr>
        <w:top w:val="none" w:sz="0" w:space="0" w:color="auto"/>
        <w:left w:val="none" w:sz="0" w:space="0" w:color="auto"/>
        <w:bottom w:val="none" w:sz="0" w:space="0" w:color="auto"/>
        <w:right w:val="none" w:sz="0" w:space="0" w:color="auto"/>
      </w:divBdr>
    </w:div>
    <w:div w:id="2062172087">
      <w:bodyDiv w:val="1"/>
      <w:marLeft w:val="0"/>
      <w:marRight w:val="0"/>
      <w:marTop w:val="0"/>
      <w:marBottom w:val="0"/>
      <w:divBdr>
        <w:top w:val="none" w:sz="0" w:space="0" w:color="auto"/>
        <w:left w:val="none" w:sz="0" w:space="0" w:color="auto"/>
        <w:bottom w:val="none" w:sz="0" w:space="0" w:color="auto"/>
        <w:right w:val="none" w:sz="0" w:space="0" w:color="auto"/>
      </w:divBdr>
    </w:div>
    <w:div w:id="2064597442">
      <w:bodyDiv w:val="1"/>
      <w:marLeft w:val="0"/>
      <w:marRight w:val="0"/>
      <w:marTop w:val="0"/>
      <w:marBottom w:val="0"/>
      <w:divBdr>
        <w:top w:val="none" w:sz="0" w:space="0" w:color="auto"/>
        <w:left w:val="none" w:sz="0" w:space="0" w:color="auto"/>
        <w:bottom w:val="none" w:sz="0" w:space="0" w:color="auto"/>
        <w:right w:val="none" w:sz="0" w:space="0" w:color="auto"/>
      </w:divBdr>
      <w:divsChild>
        <w:div w:id="757751351">
          <w:marLeft w:val="-262"/>
          <w:marRight w:val="0"/>
          <w:marTop w:val="0"/>
          <w:marBottom w:val="0"/>
          <w:divBdr>
            <w:top w:val="none" w:sz="0" w:space="0" w:color="auto"/>
            <w:left w:val="none" w:sz="0" w:space="0" w:color="auto"/>
            <w:bottom w:val="none" w:sz="0" w:space="0" w:color="auto"/>
            <w:right w:val="none" w:sz="0" w:space="0" w:color="auto"/>
          </w:divBdr>
        </w:div>
      </w:divsChild>
    </w:div>
    <w:div w:id="2068919654">
      <w:bodyDiv w:val="1"/>
      <w:marLeft w:val="0"/>
      <w:marRight w:val="0"/>
      <w:marTop w:val="0"/>
      <w:marBottom w:val="0"/>
      <w:divBdr>
        <w:top w:val="none" w:sz="0" w:space="0" w:color="auto"/>
        <w:left w:val="none" w:sz="0" w:space="0" w:color="auto"/>
        <w:bottom w:val="none" w:sz="0" w:space="0" w:color="auto"/>
        <w:right w:val="none" w:sz="0" w:space="0" w:color="auto"/>
      </w:divBdr>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4932017">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105</cp:revision>
  <dcterms:created xsi:type="dcterms:W3CDTF">2022-11-15T11:41:00Z</dcterms:created>
  <dcterms:modified xsi:type="dcterms:W3CDTF">2022-12-15T15:54:00Z</dcterms:modified>
</cp:coreProperties>
</file>